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jc w:val="center"/>
        <w:rPr>
          <w:rFonts w:ascii="Arial" w:cs="Arial" w:hAnsi="Arial"/>
          <w:color w:val="auto"/>
          <w:sz w:val="52"/>
          <w:szCs w:val="52"/>
        </w:rPr>
      </w:pPr>
    </w:p>
    <w:p/>
    <w:p>
      <w:pPr>
        <w:jc w:val="center"/>
        <w:rPr>
          <w:rFonts w:ascii="Arial" w:hAnsi="Arial"/>
          <w:b/>
          <w:sz w:val="52"/>
        </w:rPr>
      </w:pPr>
      <w:r>
        <w:rPr>
          <w:rFonts w:ascii="Arial" w:hAnsi="Arial"/>
          <w:b/>
          <w:sz w:val="52"/>
        </w:rPr>
        <w:t>RANCANGAN PERNIAGAAN</w:t>
      </w:r>
    </w:p>
    <w:p>
      <w:pPr>
        <w:spacing w:after="0"/>
        <w:jc w:val="center"/>
        <w:rPr>
          <w:rFonts w:ascii="Arial" w:hAnsi="Arial"/>
        </w:rPr>
      </w:pPr>
      <w:r>
        <w:t xml:space="preserve"> </w:t>
      </w:r>
    </w:p>
    <w:p>
      <w:pPr>
        <w:spacing w:before="120"/>
        <w:jc w:val="center"/>
        <w:rPr>
          <w:rFonts w:ascii="Arial" w:hAnsi="Arial"/>
          <w:b/>
          <w:bCs/>
          <w:sz w:val="28"/>
        </w:rPr>
      </w:pPr>
    </w:p>
    <w:p>
      <w:pPr>
        <w:jc w:val="center"/>
        <w:rPr>
          <w:rFonts w:ascii="Arial" w:hAnsi="Arial"/>
          <w:sz w:val="24"/>
          <w:szCs w:val="24"/>
        </w:rPr>
      </w:pPr>
    </w:p>
    <w:p>
      <w:pPr>
        <w:jc w:val="center"/>
        <w:rPr>
          <w:rFonts w:ascii="Arial" w:hAnsi="Arial"/>
          <w:sz w:val="24"/>
          <w:szCs w:val="24"/>
        </w:rPr>
      </w:pPr>
      <w:r>
        <w:rPr>
          <w:rFonts w:ascii="Arial" w:hAnsi="Arial"/>
          <w:sz w:val="24"/>
          <w:szCs w:val="24"/>
        </w:rPr>
        <w:t>NAMA PERNIAGAAN:</w:t>
      </w:r>
    </w:p>
    <w:p>
      <w:pPr>
        <w:jc w:val="center"/>
        <w:rPr>
          <w:rFonts w:ascii="Arial" w:hAnsi="Arial"/>
          <w:sz w:val="24"/>
          <w:szCs w:val="24"/>
        </w:rPr>
      </w:pPr>
      <w:r>
        <w:rPr>
          <w:rFonts w:ascii="Arial" w:hAnsi="Arial"/>
          <w:b/>
          <w:bCs/>
          <w:sz w:val="24"/>
          <w:szCs w:val="24"/>
        </w:rPr>
        <w:t>EZ AA GARAGE</w:t>
        <w:br/>
      </w:r>
      <w:r>
        <w:rPr>
          <w:rFonts w:ascii="Arial" w:hAnsi="Arial"/>
          <w:sz w:val="24"/>
          <w:szCs w:val="24"/>
        </w:rPr>
        <w:br/>
        <w:t>BIDANG PERNIAGAAN:</w:t>
      </w:r>
    </w:p>
    <w:p>
      <w:pPr>
        <w:jc w:val="center"/>
        <w:rPr>
          <w:rFonts w:ascii="Arial" w:hAnsi="Arial"/>
          <w:sz w:val="24"/>
          <w:szCs w:val="24"/>
        </w:rPr>
      </w:pPr>
      <w:r>
        <w:rPr>
          <w:rFonts w:ascii="Arial" w:hAnsi="Arial"/>
          <w:b/>
          <w:bCs/>
          <w:sz w:val="24"/>
          <w:szCs w:val="24"/>
        </w:rPr>
        <w:t>PPERKHIDMATAN DAN PENYELANGGARAAN KENDERAAN BERMOTOR</w:t>
        <w:br/>
      </w:r>
      <w:r>
        <w:rPr>
          <w:rFonts w:ascii="Arial" w:hAnsi="Arial"/>
          <w:sz w:val="24"/>
          <w:szCs w:val="24"/>
        </w:rPr>
        <w:br/>
        <w:t>NAMA PEMILIK:</w:t>
      </w:r>
    </w:p>
    <w:p>
      <w:pPr>
        <w:jc w:val="center"/>
        <w:rPr>
          <w:rFonts w:ascii="Arial" w:hAnsi="Arial"/>
          <w:sz w:val="24"/>
          <w:szCs w:val="24"/>
        </w:rPr>
      </w:pPr>
      <w:r>
        <w:rPr>
          <w:rFonts w:ascii="Arial" w:hAnsi="Arial"/>
          <w:b/>
          <w:bCs/>
          <w:sz w:val="24"/>
          <w:szCs w:val="24"/>
        </w:rPr>
        <w:t>MUHAMMAD EZHAR BIN HUSSAINI</w:t>
      </w:r>
      <w:r>
        <w:rPr>
          <w:rFonts w:ascii="Arial" w:hAnsi="Arial"/>
          <w:sz w:val="24"/>
          <w:szCs w:val="24"/>
        </w:rPr>
        <w:br/>
        <w:br/>
        <w:t>NO. KAD PENGENALAN:</w:t>
      </w:r>
    </w:p>
    <w:p>
      <w:pPr>
        <w:jc w:val="center"/>
        <w:rPr>
          <w:rFonts w:ascii="Arial" w:hAnsi="Arial"/>
          <w:sz w:val="24"/>
          <w:szCs w:val="24"/>
        </w:rPr>
      </w:pPr>
      <w:r>
        <w:rPr>
          <w:rFonts w:ascii="Arial" w:hAnsi="Arial"/>
          <w:b/>
          <w:bCs/>
          <w:sz w:val="24"/>
          <w:szCs w:val="24"/>
        </w:rPr>
        <w:t>910806-06-5069</w:t>
        <w:br/>
      </w:r>
    </w:p>
    <w:p>
      <w:pPr>
        <w:jc w:val="center"/>
        <w:rPr>
          <w:rFonts w:ascii="Arial" w:hAnsi="Arial"/>
          <w:sz w:val="24"/>
          <w:szCs w:val="24"/>
        </w:rPr>
      </w:pPr>
      <w:r>
        <w:rPr>
          <w:rFonts w:ascii="Arial" w:hAnsi="Arial"/>
          <w:sz w:val="24"/>
          <w:szCs w:val="24"/>
        </w:rPr>
        <w:t xml:space="preserve">ALAMAT OPERASI: </w:t>
      </w:r>
    </w:p>
    <w:p>
      <w:pPr>
        <w:jc w:val="center"/>
        <w:rPr>
          <w:rFonts w:ascii="Arial" w:hAnsi="Arial"/>
          <w:b/>
          <w:bCs/>
          <w:sz w:val="24"/>
          <w:szCs w:val="24"/>
        </w:rPr>
      </w:pPr>
      <w:r>
        <w:rPr>
          <w:rFonts w:ascii="Arial" w:hAnsi="Arial"/>
          <w:b/>
          <w:bCs/>
          <w:sz w:val="24"/>
          <w:szCs w:val="24"/>
        </w:rPr>
        <w:t>NO.4, LOT 1 PLOT 5 LAREK PERMAI, KM23 JALAN KUALA NERANG,</w:t>
      </w:r>
    </w:p>
    <w:p>
      <w:pPr>
        <w:jc w:val="center"/>
        <w:rPr>
          <w:rFonts w:ascii="Arial" w:hAnsi="Arial"/>
          <w:b/>
          <w:bCs/>
          <w:sz w:val="24"/>
          <w:szCs w:val="24"/>
        </w:rPr>
      </w:pPr>
      <w:r>
        <w:rPr>
          <w:rFonts w:ascii="Arial" w:hAnsi="Arial"/>
          <w:b/>
          <w:bCs/>
          <w:sz w:val="24"/>
          <w:szCs w:val="24"/>
        </w:rPr>
        <w:t>06300 KUALA NERANG, KEDAH</w:t>
        <w:br/>
      </w:r>
    </w:p>
    <w:p>
      <w:pPr>
        <w:jc w:val="center"/>
        <w:rPr>
          <w:rFonts w:ascii="Arial" w:hAnsi="Arial"/>
          <w:sz w:val="24"/>
          <w:szCs w:val="24"/>
        </w:rPr>
      </w:pPr>
      <w:r>
        <w:rPr>
          <w:rFonts w:ascii="Arial" w:hAnsi="Arial"/>
          <w:sz w:val="24"/>
          <w:szCs w:val="24"/>
        </w:rPr>
        <w:t xml:space="preserve">TARIKH: </w:t>
      </w:r>
    </w:p>
    <w:p>
      <w:pPr>
        <w:jc w:val="center"/>
        <w:rPr>
          <w:rFonts w:ascii="Arial" w:hAnsi="Arial"/>
          <w:b/>
          <w:bCs/>
          <w:sz w:val="24"/>
          <w:szCs w:val="24"/>
        </w:rPr>
      </w:pPr>
      <w:r>
        <w:rPr>
          <w:rFonts w:ascii="Arial" w:hAnsi="Arial"/>
          <w:b/>
          <w:bCs/>
          <w:sz w:val="24"/>
          <w:szCs w:val="24"/>
        </w:rPr>
        <w:t>10 JANUARI 2022</w:t>
      </w:r>
    </w:p>
    <w:p>
      <w:pPr>
        <w:tabs>
          <w:tab w:val="left" w:pos="3456"/>
        </w:tabs>
        <w:rPr>
          <w:rFonts w:ascii="Arial" w:hAnsi="Arial"/>
          <w:sz w:val="24"/>
          <w:szCs w:val="24"/>
        </w:rPr>
      </w:pPr>
      <w:r>
        <w:rPr>
          <w:rFonts w:ascii="Arial" w:hAnsi="Arial"/>
          <w:sz w:val="24"/>
          <w:szCs w:val="24"/>
        </w:rPr>
        <w:tab/>
      </w:r>
    </w:p>
    <w:p>
      <w:pPr>
        <w:jc w:val="center"/>
      </w:pPr>
    </w:p>
    <w:p>
      <w:pPr>
        <w:pStyle w:val="2"/>
        <w:rPr>
          <w:rFonts w:ascii="Arial" w:cs="Arial" w:hAnsi="Arial"/>
          <w:sz w:val="22"/>
          <w:szCs w:val="22"/>
        </w:rPr>
      </w:pPr>
      <w:r>
        <w:rPr>
          <w:rFonts w:ascii="Arial" w:cs="Arial" w:hAnsi="Arial"/>
          <w:sz w:val="22"/>
          <w:szCs w:val="22"/>
        </w:rPr>
        <w:t>1. MAKLUMAT PERNIAGAAN</w:t>
      </w:r>
    </w:p>
    <w:tbl>
      <w:tblPr>
        <w:jc w:val="left"/>
        <w:tblInd w:w="108" w:type="dxa"/>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3577"/>
        <w:gridCol w:w="5693"/>
      </w:tblGrid>
      <w:tr>
        <w:tc>
          <w:tcPr>
            <w:tcW w:w="3577" w:type="dxa"/>
          </w:tcPr>
          <w:p>
            <w:pPr>
              <w:spacing w:before="120" w:after="120"/>
              <w:rPr>
                <w:rFonts w:ascii="Arial" w:hAnsi="Arial"/>
              </w:rPr>
            </w:pPr>
            <w:r>
              <w:rPr>
                <w:rFonts w:ascii="Arial" w:hAnsi="Arial"/>
              </w:rPr>
              <w:t>Nama Perniagaan</w:t>
            </w:r>
          </w:p>
        </w:tc>
        <w:tc>
          <w:tcPr>
            <w:tcW w:w="5693" w:type="dxa"/>
          </w:tcPr>
          <w:p>
            <w:pPr>
              <w:spacing w:before="120" w:after="120"/>
              <w:rPr>
                <w:rFonts w:ascii="Arial" w:hAnsi="Arial"/>
              </w:rPr>
            </w:pPr>
            <w:r>
              <w:rPr>
                <w:rFonts w:ascii="Arial" w:hAnsi="Arial"/>
              </w:rPr>
              <w:t>Ez aa garage</w:t>
            </w:r>
          </w:p>
        </w:tc>
      </w:tr>
      <w:tr>
        <w:tc>
          <w:tcPr>
            <w:tcW w:w="3577" w:type="dxa"/>
          </w:tcPr>
          <w:p>
            <w:pPr>
              <w:spacing w:before="120" w:after="120"/>
              <w:rPr>
                <w:rFonts w:ascii="Arial" w:hAnsi="Arial"/>
              </w:rPr>
            </w:pPr>
            <w:r>
              <w:rPr>
                <w:rFonts w:ascii="Arial" w:hAnsi="Arial"/>
              </w:rPr>
              <w:t>Jenis Perniagaan</w:t>
            </w:r>
          </w:p>
        </w:tc>
        <w:tc>
          <w:tcPr>
            <w:tcW w:w="5693" w:type="dxa"/>
          </w:tcPr>
          <w:p>
            <w:pPr>
              <w:spacing w:before="120" w:after="120"/>
              <w:rPr>
                <w:rFonts w:ascii="Arial" w:hAnsi="Arial"/>
              </w:rPr>
            </w:pPr>
            <w:r>
              <w:rPr>
                <w:rFonts w:ascii="Arial" w:hAnsi="Arial"/>
              </w:rPr>
              <w:t>Pemilikan Tunggal</w:t>
            </w:r>
          </w:p>
        </w:tc>
      </w:tr>
      <w:tr>
        <w:tc>
          <w:tcPr>
            <w:tcW w:w="3577" w:type="dxa"/>
          </w:tcPr>
          <w:p>
            <w:pPr>
              <w:spacing w:before="120" w:after="120"/>
              <w:rPr>
                <w:rFonts w:ascii="Arial" w:hAnsi="Arial"/>
              </w:rPr>
            </w:pPr>
            <w:r>
              <w:rPr>
                <w:rFonts w:ascii="Arial" w:hAnsi="Arial"/>
              </w:rPr>
              <w:t>Bidang Perniagaan</w:t>
            </w:r>
          </w:p>
        </w:tc>
        <w:tc>
          <w:tcPr>
            <w:tcW w:w="5693" w:type="dxa"/>
          </w:tcPr>
          <w:p>
            <w:pPr>
              <w:spacing w:before="120" w:after="120"/>
              <w:rPr>
                <w:rFonts w:ascii="Arial" w:hAnsi="Arial"/>
              </w:rPr>
            </w:pPr>
            <w:r>
              <w:rPr>
                <w:rFonts w:ascii="Arial" w:hAnsi="Arial"/>
              </w:rPr>
              <w:t>perkhidmatan dan penyenggaraan kenderaan bermotor</w:t>
            </w:r>
          </w:p>
        </w:tc>
      </w:tr>
      <w:tr>
        <w:tc>
          <w:tcPr>
            <w:tcW w:w="3577" w:type="dxa"/>
          </w:tcPr>
          <w:p>
            <w:pPr>
              <w:spacing w:before="120" w:after="120"/>
              <w:rPr>
                <w:rFonts w:ascii="Arial" w:hAnsi="Arial"/>
              </w:rPr>
            </w:pPr>
            <w:r>
              <w:rPr>
                <w:rFonts w:ascii="Arial" w:hAnsi="Arial"/>
              </w:rPr>
              <w:t>Alamat Operasi</w:t>
            </w:r>
          </w:p>
        </w:tc>
        <w:tc>
          <w:tcPr>
            <w:tcW w:w="5693" w:type="dxa"/>
          </w:tcPr>
          <w:p>
            <w:pPr>
              <w:spacing w:before="120" w:after="120"/>
              <w:rPr>
                <w:rFonts w:ascii="Arial" w:hAnsi="Arial"/>
              </w:rPr>
            </w:pPr>
            <w:r>
              <w:rPr>
                <w:rFonts w:ascii="Arial" w:hAnsi="Arial"/>
              </w:rPr>
              <w:t>No.4,lot 1 plot 5 larek permai, km 23 jalan kuala nerang, kedag</w:t>
            </w:r>
          </w:p>
        </w:tc>
      </w:tr>
      <w:tr>
        <w:tc>
          <w:tcPr>
            <w:tcW w:w="3577" w:type="dxa"/>
          </w:tcPr>
          <w:p>
            <w:pPr>
              <w:spacing w:before="120" w:after="120"/>
              <w:rPr>
                <w:rFonts w:ascii="Arial" w:hAnsi="Arial"/>
              </w:rPr>
            </w:pPr>
            <w:r>
              <w:rPr>
                <w:rFonts w:ascii="Arial" w:hAnsi="Arial"/>
              </w:rPr>
              <w:t>Tarikh Mula Operasi</w:t>
            </w:r>
          </w:p>
        </w:tc>
        <w:tc>
          <w:tcPr>
            <w:tcW w:w="5693" w:type="dxa"/>
          </w:tcPr>
          <w:p>
            <w:pPr>
              <w:spacing w:before="120" w:after="120"/>
              <w:rPr>
                <w:rFonts w:ascii="Arial" w:hAnsi="Arial"/>
              </w:rPr>
            </w:pPr>
            <w:r>
              <w:rPr>
                <w:rFonts w:ascii="Arial" w:hAnsi="Arial"/>
              </w:rPr>
              <w:t>10 Januari 2022</w:t>
            </w:r>
          </w:p>
        </w:tc>
      </w:tr>
      <w:tr>
        <w:tc>
          <w:tcPr>
            <w:tcW w:w="3577" w:type="dxa"/>
          </w:tcPr>
          <w:p>
            <w:pPr>
              <w:spacing w:before="120" w:after="120"/>
              <w:rPr>
                <w:rFonts w:ascii="Arial" w:hAnsi="Arial"/>
              </w:rPr>
            </w:pPr>
            <w:r>
              <w:rPr>
                <w:rFonts w:ascii="Arial" w:hAnsi="Arial"/>
              </w:rPr>
              <w:t>No. Pendaftaran (SSM)</w:t>
            </w:r>
          </w:p>
        </w:tc>
        <w:tc>
          <w:tcPr>
            <w:tcW w:w="5693" w:type="dxa"/>
          </w:tcPr>
          <w:p>
            <w:pPr>
              <w:spacing w:before="120" w:after="120"/>
              <w:rPr>
                <w:rFonts w:ascii="Arial" w:hAnsi="Arial"/>
              </w:rPr>
            </w:pPr>
            <w:r>
              <w:rPr>
                <w:rFonts w:ascii="Arial" w:hAnsi="Arial"/>
              </w:rPr>
              <w:t>003358529-A</w:t>
            </w:r>
          </w:p>
        </w:tc>
      </w:tr>
      <w:tr>
        <w:tc>
          <w:tcPr>
            <w:tcW w:w="3577" w:type="dxa"/>
          </w:tcPr>
          <w:p>
            <w:pPr>
              <w:spacing w:before="120" w:after="120"/>
              <w:rPr>
                <w:rFonts w:ascii="Arial" w:hAnsi="Arial"/>
              </w:rPr>
            </w:pPr>
            <w:r>
              <w:rPr>
                <w:rFonts w:ascii="Arial" w:hAnsi="Arial"/>
              </w:rPr>
              <w:t>Nama Pemilik / Rakan Kongsi</w:t>
            </w:r>
          </w:p>
        </w:tc>
        <w:tc>
          <w:tcPr>
            <w:tcW w:w="5693" w:type="dxa"/>
          </w:tcPr>
          <w:p>
            <w:pPr>
              <w:spacing w:before="120" w:after="120"/>
              <w:rPr>
                <w:rFonts w:ascii="Arial" w:hAnsi="Arial"/>
              </w:rPr>
            </w:pPr>
            <w:r>
              <w:rPr>
                <w:rFonts w:ascii="Arial" w:hAnsi="Arial"/>
              </w:rPr>
              <w:t>Muhammad Ezhar bin hussaini</w:t>
            </w:r>
          </w:p>
        </w:tc>
      </w:tr>
    </w:tbl>
    <w:p>
      <w:pPr>
        <w:pStyle w:val="2"/>
        <w:spacing w:before="0"/>
        <w:rPr>
          <w:rFonts w:ascii="Arial" w:cs="Arial" w:hAnsi="Arial"/>
          <w:sz w:val="16"/>
          <w:szCs w:val="16"/>
        </w:rPr>
      </w:pPr>
    </w:p>
    <w:p>
      <w:pPr>
        <w:pStyle w:val="2"/>
        <w:rPr>
          <w:rFonts w:ascii="Arial" w:cs="Arial" w:hAnsi="Arial"/>
          <w:sz w:val="22"/>
          <w:szCs w:val="22"/>
        </w:rPr>
      </w:pPr>
      <w:r>
        <w:rPr>
          <w:rFonts w:ascii="Arial" w:cs="Arial" w:hAnsi="Arial"/>
          <w:sz w:val="22"/>
          <w:szCs w:val="22"/>
        </w:rPr>
        <w:t>2. RINGKASAN PERNIAGAAN</w:t>
      </w:r>
    </w:p>
    <w:p>
      <w:pPr>
        <w:spacing w:after="0"/>
        <w:rPr>
          <w:sz w:val="16"/>
          <w:szCs w:val="16"/>
        </w:rPr>
      </w:pPr>
    </w:p>
    <w:p>
      <w:pPr>
        <w:pStyle w:val="48"/>
        <w:spacing w:before="0" w:beforeAutospacing="0" w:after="0" w:afterAutospacing="0" w:line="360" w:lineRule="auto"/>
        <w:jc w:val="both"/>
        <w:rPr>
          <w:rFonts w:ascii="Arial" w:cs="Arial" w:hAnsi="Arial"/>
          <w:sz w:val="22"/>
          <w:szCs w:val="22"/>
        </w:rPr>
      </w:pPr>
      <w:r>
        <w:rPr>
          <w:rFonts w:ascii="Arial" w:cs="Arial" w:hAnsi="Arial"/>
          <w:sz w:val="22"/>
          <w:szCs w:val="22"/>
          <w:lang w:val="en-US"/>
        </w:rPr>
        <w:t xml:space="preserve">EZ AA GARAGE merupakan </w:t>
      </w:r>
      <w:r>
        <w:rPr>
          <w:rFonts w:ascii="Arial" w:cs="Arial" w:hAnsi="Arial"/>
          <w:sz w:val="22"/>
          <w:szCs w:val="22"/>
        </w:rPr>
        <w:t xml:space="preserve">sebuah perniagaan yang menyediakan perkhidmatan membaik pulih kenderaan, servis berkala, minyak enjin, bateri, dan alat ganti. Perniagaan ini memberi fokus kepeda penduduk setempat. </w:t>
      </w:r>
    </w:p>
    <w:p>
      <w:pPr>
        <w:pStyle w:val="48"/>
        <w:spacing w:before="0" w:beforeAutospacing="0" w:after="0" w:afterAutospacing="0"/>
        <w:jc w:val="both"/>
        <w:rPr>
          <w:rFonts w:ascii="Arial" w:cs="Arial" w:hAnsi="Arial"/>
          <w:sz w:val="22"/>
          <w:szCs w:val="22"/>
        </w:rPr>
      </w:pPr>
    </w:p>
    <w:p>
      <w:pPr>
        <w:pStyle w:val="48"/>
        <w:spacing w:before="0" w:beforeAutospacing="0" w:after="0" w:afterAutospacing="0" w:line="360" w:lineRule="auto"/>
        <w:jc w:val="both"/>
        <w:rPr>
          <w:rFonts w:ascii="Arial" w:cs="Arial" w:hAnsi="Arial"/>
          <w:sz w:val="22"/>
          <w:szCs w:val="22"/>
        </w:rPr>
      </w:pPr>
      <w:r>
        <w:rPr>
          <w:rFonts w:ascii="Arial" w:cs="Arial" w:hAnsi="Arial"/>
          <w:sz w:val="22"/>
          <w:szCs w:val="22"/>
        </w:rPr>
        <w:t>Objektif utama perniagaan adalah untuk menjana pendapatan yang stabil, membina pelanggan tetap serta mengembangkan operasi bengkel secara berperingkat. Dengan pengalaman dalam bidang automotif dan sokongan pembiayaan daripada Bank Rakyat, perniagaan ini diyakini berpotensi untuk berkembang secara mampan.</w:t>
      </w:r>
    </w:p>
    <w:p>
      <w:pPr>
        <w:spacing w:after="0" w:line="240" w:lineRule="auto"/>
        <w:rPr>
          <w:rFonts w:ascii="Arial" w:hAnsi="Arial"/>
          <w:sz w:val="16"/>
          <w:szCs w:val="16"/>
        </w:rPr>
      </w:pPr>
    </w:p>
    <w:p>
      <w:pPr>
        <w:pStyle w:val="2"/>
        <w:spacing w:before="240" w:after="120"/>
        <w:rPr>
          <w:rFonts w:ascii="Arial" w:cs="Arial" w:hAnsi="Arial"/>
          <w:sz w:val="22"/>
          <w:szCs w:val="22"/>
        </w:rPr>
      </w:pPr>
      <w:r>
        <w:rPr>
          <w:rFonts w:ascii="Arial" w:cs="Arial" w:hAnsi="Arial"/>
          <w:sz w:val="22"/>
          <w:szCs w:val="22"/>
        </w:rPr>
        <w:t>3. PRODUK / PERKHIDMATAN</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2880"/>
        <w:gridCol w:w="2880"/>
        <w:gridCol w:w="2880"/>
      </w:tblGrid>
      <w:tr>
        <w:tc>
          <w:tcPr>
            <w:tcW w:w="2880" w:type="dxa"/>
            <w:shd w:val="clear" w:color="auto" w:fill="C6D9F1"/>
          </w:tcPr>
          <w:p>
            <w:pPr>
              <w:spacing w:before="120" w:after="120"/>
              <w:jc w:val="center"/>
              <w:rPr>
                <w:rFonts w:ascii="Arial" w:hAnsi="Arial"/>
              </w:rPr>
            </w:pPr>
            <w:r>
              <w:rPr>
                <w:rFonts w:ascii="Arial" w:hAnsi="Arial"/>
              </w:rPr>
              <w:t>Produk / Perkhidmatan</w:t>
            </w:r>
          </w:p>
        </w:tc>
        <w:tc>
          <w:tcPr>
            <w:tcW w:w="2880" w:type="dxa"/>
            <w:shd w:val="clear" w:color="auto" w:fill="C6D9F1"/>
          </w:tcPr>
          <w:p>
            <w:pPr>
              <w:spacing w:before="120" w:after="120"/>
              <w:jc w:val="center"/>
              <w:rPr>
                <w:rFonts w:ascii="Arial" w:hAnsi="Arial"/>
              </w:rPr>
            </w:pPr>
            <w:r>
              <w:rPr>
                <w:rFonts w:ascii="Arial" w:hAnsi="Arial"/>
              </w:rPr>
              <w:t>Penerangan Ringkas</w:t>
            </w:r>
          </w:p>
        </w:tc>
        <w:tc>
          <w:tcPr>
            <w:tcW w:w="2880" w:type="dxa"/>
            <w:shd w:val="clear" w:color="auto" w:fill="C6D9F1"/>
          </w:tcPr>
          <w:p>
            <w:pPr>
              <w:spacing w:before="120" w:after="120"/>
              <w:jc w:val="center"/>
              <w:rPr>
                <w:rFonts w:ascii="Arial" w:hAnsi="Arial"/>
              </w:rPr>
            </w:pPr>
            <w:r>
              <w:rPr>
                <w:rFonts w:ascii="Arial" w:hAnsi="Arial"/>
              </w:rPr>
              <w:t>Harga (RM)</w:t>
            </w:r>
          </w:p>
        </w:tc>
      </w:tr>
      <w:tr>
        <w:tc>
          <w:tcPr>
            <w:tcW w:w="2880" w:type="dxa"/>
          </w:tcPr>
          <w:p>
            <w:pPr>
              <w:spacing w:before="120" w:after="120"/>
              <w:rPr>
                <w:rFonts w:ascii="Arial" w:hAnsi="Arial"/>
              </w:rPr>
            </w:pPr>
            <w:r>
              <w:rPr>
                <w:rFonts w:ascii="Arial" w:hAnsi="Arial"/>
              </w:rPr>
              <w:t>minyak enjin</w:t>
            </w:r>
          </w:p>
        </w:tc>
        <w:tc>
          <w:tcPr>
            <w:tcW w:w="2880" w:type="dxa"/>
          </w:tcPr>
          <w:p>
            <w:pPr>
              <w:spacing w:before="120" w:after="120"/>
              <w:rPr>
                <w:rFonts w:ascii="Arial" w:hAnsi="Arial"/>
              </w:rPr>
            </w:pPr>
            <w:r>
              <w:rPr>
                <w:rFonts w:ascii="Arial" w:hAnsi="Arial"/>
              </w:rPr>
              <w:t>mengikut grade</w:t>
            </w:r>
          </w:p>
        </w:tc>
        <w:tc>
          <w:tcPr>
            <w:tcW w:w="2880" w:type="dxa"/>
          </w:tcPr>
          <w:p>
            <w:pPr>
              <w:spacing w:before="120" w:after="120"/>
              <w:rPr>
                <w:rFonts w:ascii="Arial" w:hAnsi="Arial"/>
              </w:rPr>
            </w:pPr>
            <w:r>
              <w:rPr>
                <w:rFonts w:ascii="Arial" w:hAnsi="Arial"/>
              </w:rPr>
              <w:t>RM173-RM280 4l</w:t>
            </w:r>
          </w:p>
        </w:tc>
      </w:tr>
      <w:tr>
        <w:tc>
          <w:tcPr>
            <w:tcW w:w="2880" w:type="dxa"/>
          </w:tcPr>
          <w:p>
            <w:pPr>
              <w:spacing w:before="120" w:after="120"/>
              <w:rPr>
                <w:rFonts w:ascii="Arial" w:hAnsi="Arial"/>
              </w:rPr>
            </w:pPr>
            <w:r>
              <w:rPr>
                <w:rFonts w:ascii="Arial" w:hAnsi="Arial"/>
              </w:rPr>
              <w:t>bateri</w:t>
            </w:r>
          </w:p>
        </w:tc>
        <w:tc>
          <w:tcPr>
            <w:tcW w:w="2880" w:type="dxa"/>
          </w:tcPr>
          <w:p>
            <w:pPr>
              <w:spacing w:before="120" w:after="120"/>
              <w:rPr>
                <w:rFonts w:ascii="Arial" w:hAnsi="Arial"/>
              </w:rPr>
            </w:pPr>
            <w:r>
              <w:rPr>
                <w:rFonts w:ascii="Arial" w:hAnsi="Arial"/>
              </w:rPr>
              <w:t>mengikut saiz</w:t>
            </w:r>
          </w:p>
        </w:tc>
        <w:tc>
          <w:tcPr>
            <w:tcW w:w="2880" w:type="dxa"/>
          </w:tcPr>
          <w:p>
            <w:pPr>
              <w:spacing w:before="120" w:after="120"/>
              <w:rPr>
                <w:rFonts w:ascii="Arial" w:hAnsi="Arial"/>
              </w:rPr>
            </w:pPr>
            <w:r>
              <w:rPr>
                <w:rFonts w:ascii="Arial" w:hAnsi="Arial"/>
              </w:rPr>
              <w:t>RM185-380 1pcs</w:t>
            </w:r>
          </w:p>
        </w:tc>
      </w:tr>
      <w:tr>
        <w:tc>
          <w:tcPr>
            <w:tcW w:w="2880" w:type="dxa"/>
          </w:tcPr>
          <w:p>
            <w:pPr>
              <w:spacing w:before="120" w:after="120"/>
              <w:rPr>
                <w:rFonts w:ascii="Arial" w:hAnsi="Arial"/>
              </w:rPr>
            </w:pPr>
            <w:r>
              <w:rPr>
                <w:rFonts w:ascii="Arial" w:hAnsi="Arial"/>
              </w:rPr>
              <w:t>penukaran alat ganti</w:t>
            </w:r>
          </w:p>
        </w:tc>
        <w:tc>
          <w:tcPr>
            <w:tcW w:w="2880" w:type="dxa"/>
          </w:tcPr>
          <w:p>
            <w:pPr>
              <w:spacing w:before="120" w:after="120"/>
              <w:rPr>
                <w:rFonts w:ascii="Arial" w:hAnsi="Arial"/>
              </w:rPr>
            </w:pPr>
            <w:r>
              <w:rPr>
                <w:rFonts w:ascii="Arial" w:hAnsi="Arial"/>
              </w:rPr>
              <w:t>mengikut alat ganti di tukar</w:t>
            </w:r>
          </w:p>
        </w:tc>
        <w:tc>
          <w:tcPr>
            <w:tcW w:w="2880" w:type="dxa"/>
          </w:tcPr>
          <w:p>
            <w:pPr>
              <w:spacing w:before="120" w:after="120"/>
              <w:rPr>
                <w:rFonts w:ascii="Arial" w:hAnsi="Arial"/>
              </w:rPr>
            </w:pPr>
            <w:r>
              <w:rPr>
                <w:rFonts w:ascii="Arial" w:hAnsi="Arial"/>
              </w:rPr>
              <w:t>-</w:t>
            </w:r>
          </w:p>
        </w:tc>
      </w:tr>
      <w:tr>
        <w:tc>
          <w:tcPr>
            <w:tcW w:w="2880" w:type="dxa"/>
          </w:tcPr>
          <w:p>
            <w:pPr>
              <w:spacing w:before="120" w:after="120"/>
              <w:rPr>
                <w:rFonts w:ascii="Arial" w:hAnsi="Arial"/>
              </w:rPr>
            </w:pPr>
          </w:p>
        </w:tc>
        <w:tc>
          <w:tcPr>
            <w:tcW w:w="2880" w:type="dxa"/>
          </w:tcPr>
          <w:p>
            <w:pPr>
              <w:spacing w:before="120" w:after="120"/>
              <w:rPr>
                <w:rFonts w:ascii="Arial" w:hAnsi="Arial"/>
              </w:rPr>
            </w:pPr>
          </w:p>
        </w:tc>
        <w:tc>
          <w:tcPr>
            <w:tcW w:w="2880" w:type="dxa"/>
          </w:tcPr>
          <w:p>
            <w:pPr>
              <w:spacing w:before="120" w:after="120"/>
              <w:rPr>
                <w:rFonts w:ascii="Arial" w:hAnsi="Arial"/>
              </w:rPr>
            </w:pPr>
          </w:p>
        </w:tc>
      </w:tr>
    </w:tbl>
    <w:p>
      <w:pPr>
        <w:rPr>
          <w:rFonts w:ascii="Arial" w:hAnsi="Arial"/>
        </w:rPr>
      </w:pPr>
      <w:r>
        <w:rPr>
          <w:rFonts w:ascii="Arial" w:hAnsi="Arial"/>
        </w:rPr>
        <w:br/>
        <w:t>Kelebihan Produk / Perkhidmatan:</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spare part yang berkualiti tinggi</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Harga berpatutan</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 xml:space="preserve">makanik yang berpengalaman </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Tempahan fleksibel mengikut keperluan pelanggan</w:t>
      </w:r>
    </w:p>
    <w:p>
      <w:pPr>
        <w:pStyle w:val="2"/>
        <w:spacing w:after="120"/>
        <w:rPr>
          <w:rFonts w:ascii="Arial" w:cs="Arial" w:hAnsi="Arial"/>
          <w:sz w:val="22"/>
          <w:szCs w:val="22"/>
        </w:rPr>
      </w:pPr>
      <w:r>
        <w:rPr>
          <w:rFonts w:ascii="Arial" w:cs="Arial" w:hAnsi="Arial"/>
          <w:sz w:val="22"/>
          <w:szCs w:val="22"/>
        </w:rPr>
        <w:t>4. ANALISIS PASARAN</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3029"/>
        <w:gridCol w:w="6213"/>
      </w:tblGrid>
      <w:tr>
        <w:trPr>
          <w:trHeight w:val="665"/>
        </w:trPr>
        <w:tc>
          <w:tcPr>
            <w:tcW w:w="3029" w:type="dxa"/>
          </w:tcPr>
          <w:p>
            <w:pPr>
              <w:spacing w:before="120" w:after="120"/>
              <w:rPr>
                <w:rFonts w:ascii="Arial" w:hAnsi="Arial"/>
              </w:rPr>
            </w:pPr>
            <w:r>
              <w:rPr>
                <w:rFonts w:ascii="Arial" w:hAnsi="Arial"/>
              </w:rPr>
              <w:t>Sasaran Pelanggan</w:t>
            </w:r>
          </w:p>
        </w:tc>
        <w:tc>
          <w:tcPr>
            <w:tcW w:w="6213" w:type="dxa"/>
          </w:tcPr>
          <w:p>
            <w:pPr>
              <w:jc w:val="both"/>
              <w:rPr>
                <w:rFonts w:ascii="Arial" w:hAnsi="Arial"/>
              </w:rPr>
            </w:pPr>
            <w:r>
              <w:rPr>
                <w:rFonts w:ascii="Arial" w:hAnsi="Arial"/>
              </w:rPr>
              <w:t>Sasaran pelanggan terdiri daripada penduduk setempat, individu, keluarga serta organisasi kecil.</w:t>
            </w:r>
          </w:p>
        </w:tc>
      </w:tr>
      <w:tr>
        <w:tc>
          <w:tcPr>
            <w:tcW w:w="3029" w:type="dxa"/>
          </w:tcPr>
          <w:p>
            <w:pPr>
              <w:spacing w:before="120" w:after="120"/>
              <w:rPr>
                <w:rFonts w:ascii="Arial" w:hAnsi="Arial"/>
              </w:rPr>
            </w:pPr>
            <w:r>
              <w:rPr>
                <w:rFonts w:ascii="Arial" w:hAnsi="Arial"/>
              </w:rPr>
              <w:t>Tahap Permintaan Pasaran</w:t>
            </w:r>
          </w:p>
        </w:tc>
        <w:tc>
          <w:tcPr>
            <w:tcW w:w="6213" w:type="dxa"/>
          </w:tcPr>
          <w:p>
            <w:pPr>
              <w:spacing w:before="120" w:after="120"/>
              <w:rPr>
                <w:rFonts w:ascii="Arial" w:hAnsi="Arial"/>
              </w:rPr>
            </w:pPr>
            <w:r>
              <w:rPr>
                <w:rFonts w:ascii="Arial" w:hAnsi="Arial"/>
              </w:rPr>
              <w:t xml:space="preserve">Permintaan terhadap perkhidmatan membaik pulih kenderaan adalah tinggi dan konsisten sepanjang tahun terutamanya bagi hari perayaan dan cuti sekolah. </w:t>
            </w:r>
          </w:p>
        </w:tc>
      </w:tr>
      <w:tr>
        <w:tc>
          <w:tcPr>
            <w:tcW w:w="3029" w:type="dxa"/>
          </w:tcPr>
          <w:p>
            <w:pPr>
              <w:spacing w:before="120" w:after="120"/>
              <w:rPr>
                <w:rFonts w:ascii="Arial" w:hAnsi="Arial"/>
              </w:rPr>
            </w:pPr>
            <w:r>
              <w:rPr>
                <w:rFonts w:ascii="Arial" w:hAnsi="Arial"/>
              </w:rPr>
              <w:t>Pesaing Utama</w:t>
            </w:r>
          </w:p>
        </w:tc>
        <w:tc>
          <w:tcPr>
            <w:tcW w:w="6213" w:type="dxa"/>
          </w:tcPr>
          <w:p>
            <w:pPr>
              <w:spacing w:before="120" w:after="120"/>
              <w:rPr>
                <w:rFonts w:ascii="Arial" w:hAnsi="Arial"/>
              </w:rPr>
            </w:pPr>
            <w:r>
              <w:rPr>
                <w:rFonts w:ascii="Arial" w:hAnsi="Arial"/>
              </w:rPr>
              <w:t>Pengusaha bengkel sekitar kawasan</w:t>
            </w:r>
          </w:p>
        </w:tc>
      </w:tr>
      <w:tr>
        <w:tc>
          <w:tcPr>
            <w:tcW w:w="3029" w:type="dxa"/>
          </w:tcPr>
          <w:p>
            <w:pPr>
              <w:spacing w:before="120" w:after="120"/>
              <w:rPr>
                <w:rFonts w:ascii="Arial" w:hAnsi="Arial"/>
              </w:rPr>
            </w:pPr>
            <w:r>
              <w:rPr>
                <w:rFonts w:ascii="Arial" w:hAnsi="Arial"/>
              </w:rPr>
              <w:t>Kelebihan Kompetitif</w:t>
            </w:r>
          </w:p>
        </w:tc>
        <w:tc>
          <w:tcPr>
            <w:tcW w:w="6213" w:type="dxa"/>
          </w:tcPr>
          <w:p>
            <w:pPr>
              <w:pStyle w:val="48"/>
              <w:numPr>
                <w:ilvl w:val="0"/>
                <w:numId w:val="2"/>
              </w:numPr>
              <w:spacing w:before="120" w:beforeAutospacing="0" w:after="0" w:afterAutospacing="0"/>
              <w:ind w:left="437"/>
              <w:rPr>
                <w:rFonts w:ascii="Arial" w:cs="Arial" w:hAnsi="Arial"/>
                <w:sz w:val="22"/>
                <w:szCs w:val="22"/>
              </w:rPr>
            </w:pPr>
            <w:r>
              <w:rPr>
                <w:rFonts w:ascii="Arial" w:cs="Arial" w:hAnsi="Arial"/>
                <w:sz w:val="22"/>
                <w:szCs w:val="22"/>
              </w:rPr>
              <w:t>Harga kompetitif</w:t>
            </w:r>
          </w:p>
          <w:p>
            <w:pPr>
              <w:pStyle w:val="20"/>
              <w:numPr>
                <w:ilvl w:val="0"/>
                <w:numId w:val="2"/>
              </w:numPr>
              <w:spacing w:before="100" w:beforeAutospacing="1" w:after="100" w:afterAutospacing="1"/>
              <w:ind w:left="437"/>
              <w:rPr>
                <w:rFonts w:ascii="Arial" w:eastAsia="Times New Roman" w:hAnsi="Arial"/>
                <w:lang w:val="en-MY" w:eastAsia="en-MY"/>
              </w:rPr>
            </w:pPr>
            <w:r>
              <w:rPr>
                <w:rFonts w:ascii="Arial" w:eastAsia="Times New Roman" w:hAnsi="Arial"/>
                <w:lang w:val="en-MY" w:eastAsia="en-MY"/>
              </w:rPr>
              <w:t>Kualiti rasa konsisten</w:t>
            </w:r>
          </w:p>
          <w:p>
            <w:pPr>
              <w:pStyle w:val="20"/>
              <w:numPr>
                <w:ilvl w:val="0"/>
                <w:numId w:val="2"/>
              </w:numPr>
              <w:spacing w:before="100" w:beforeAutospacing="1" w:after="100" w:afterAutospacing="1"/>
              <w:ind w:left="437"/>
              <w:rPr>
                <w:rFonts w:ascii="Arial" w:hAnsi="Arial"/>
                <w:lang w:val="en-MY"/>
              </w:rPr>
            </w:pPr>
            <w:r>
              <w:rPr>
                <w:rFonts w:ascii="Arial" w:eastAsia="Times New Roman" w:hAnsi="Arial"/>
                <w:lang w:val="en-MY" w:eastAsia="en-MY"/>
              </w:rPr>
              <w:t>Servis mesra pelanggan</w:t>
            </w:r>
          </w:p>
        </w:tc>
      </w:tr>
    </w:tbl>
    <w:p>
      <w:pPr>
        <w:pStyle w:val="2"/>
        <w:spacing w:before="0" w:after="120"/>
        <w:rPr>
          <w:rFonts w:ascii="Arial" w:cs="Arial" w:hAnsi="Arial"/>
          <w:sz w:val="22"/>
          <w:szCs w:val="22"/>
        </w:rPr>
      </w:pPr>
    </w:p>
    <w:p>
      <w:pPr>
        <w:pStyle w:val="2"/>
        <w:spacing w:before="240" w:after="120"/>
        <w:rPr>
          <w:rFonts w:ascii="Arial" w:cs="Arial" w:hAnsi="Arial"/>
          <w:sz w:val="22"/>
          <w:szCs w:val="22"/>
        </w:rPr>
      </w:pPr>
      <w:r>
        <w:rPr>
          <w:rFonts w:ascii="Arial" w:cs="Arial" w:hAnsi="Arial"/>
          <w:sz w:val="22"/>
          <w:szCs w:val="22"/>
        </w:rPr>
        <w:t>5. STRATEGI PEMASARAN</w:t>
      </w:r>
    </w:p>
    <w:p>
      <w:pPr>
        <w:spacing w:after="0" w:line="360" w:lineRule="auto"/>
        <w:jc w:val="both"/>
        <w:rPr>
          <w:rFonts w:ascii="Arial" w:eastAsia="Times New Roman" w:hAnsi="Arial"/>
          <w:lang w:val="en-MY" w:eastAsia="en-MY"/>
        </w:rPr>
      </w:pPr>
      <w:r>
        <w:rPr>
          <w:rFonts w:ascii="Arial" w:hAnsi="Arial"/>
        </w:rPr>
        <w:t>Strategi pemasaran dijalankan melalui media sosial seperti Facebook dan WhatsApp, promosi dari mulut ke mulut serta penawaran pakej servis yang berpatutan bagi menarik pelanggan baharu dan m</w:t>
      </w:r>
      <w:r>
        <w:rPr>
          <w:rFonts w:ascii="Arial" w:eastAsia="Times New Roman" w:hAnsi="Arial"/>
          <w:lang w:val="en-MY" w:eastAsia="en-MY"/>
        </w:rPr>
        <w:t>enjaga kualiti dan kepuasan pelanggan.</w:t>
      </w:r>
    </w:p>
    <w:p>
      <w:pPr>
        <w:spacing w:after="0"/>
        <w:jc w:val="both"/>
        <w:rPr>
          <w:rFonts w:ascii="Arial" w:eastAsia="Times New Roman" w:hAnsi="Arial"/>
          <w:lang w:val="en-MY" w:eastAsia="en-MY"/>
        </w:rPr>
      </w:pPr>
    </w:p>
    <w:p>
      <w:pPr>
        <w:pStyle w:val="2"/>
        <w:spacing w:before="240" w:after="120"/>
        <w:rPr>
          <w:rFonts w:ascii="Arial" w:cs="Arial" w:hAnsi="Arial"/>
          <w:sz w:val="22"/>
          <w:szCs w:val="22"/>
        </w:rPr>
      </w:pPr>
      <w:r>
        <w:rPr>
          <w:rFonts w:ascii="Arial" w:cs="Arial" w:hAnsi="Arial"/>
          <w:sz w:val="22"/>
          <w:szCs w:val="22"/>
        </w:rPr>
        <w:t>6. OPERASI PERNIAGAAN</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4168"/>
        <w:gridCol w:w="5094"/>
      </w:tblGrid>
      <w:tr>
        <w:tc>
          <w:tcPr>
            <w:tcW w:w="4212" w:type="dxa"/>
          </w:tcPr>
          <w:p>
            <w:pPr>
              <w:spacing w:before="120" w:after="120"/>
              <w:rPr>
                <w:rFonts w:ascii="Arial" w:hAnsi="Arial"/>
              </w:rPr>
            </w:pPr>
            <w:r>
              <w:rPr>
                <w:rFonts w:ascii="Arial" w:hAnsi="Arial"/>
              </w:rPr>
              <w:t>Lokasi Operasi</w:t>
            </w:r>
          </w:p>
        </w:tc>
        <w:tc>
          <w:tcPr>
            <w:tcW w:w="5148" w:type="dxa"/>
          </w:tcPr>
          <w:p>
            <w:pPr>
              <w:spacing w:before="120" w:after="120"/>
              <w:rPr>
                <w:rFonts w:ascii="Arial" w:hAnsi="Arial"/>
              </w:rPr>
            </w:pPr>
            <w:r>
              <w:rPr>
                <w:rFonts w:ascii="Arial" w:hAnsi="Arial"/>
              </w:rPr>
              <w:t xml:space="preserve"> Premis Sewaan</w:t>
            </w:r>
          </w:p>
        </w:tc>
      </w:tr>
      <w:tr>
        <w:tc>
          <w:tcPr>
            <w:tcW w:w="4212" w:type="dxa"/>
          </w:tcPr>
          <w:p>
            <w:pPr>
              <w:spacing w:before="120" w:after="120"/>
              <w:rPr>
                <w:rFonts w:ascii="Arial" w:hAnsi="Arial"/>
              </w:rPr>
            </w:pPr>
            <w:r>
              <w:rPr>
                <w:rFonts w:ascii="Arial" w:hAnsi="Arial"/>
              </w:rPr>
              <w:t>Waktu Operasi</w:t>
            </w:r>
          </w:p>
        </w:tc>
        <w:tc>
          <w:tcPr>
            <w:tcW w:w="5148" w:type="dxa"/>
          </w:tcPr>
          <w:p>
            <w:pPr>
              <w:spacing w:before="120" w:after="120"/>
              <w:rPr>
                <w:rFonts w:ascii="Arial" w:hAnsi="Arial"/>
              </w:rPr>
            </w:pPr>
            <w:r>
              <w:rPr>
                <w:rFonts w:ascii="Arial" w:hAnsi="Arial"/>
              </w:rPr>
              <w:t xml:space="preserve"> 08:00am-06:00pm</w:t>
            </w:r>
          </w:p>
        </w:tc>
      </w:tr>
      <w:tr>
        <w:tc>
          <w:tcPr>
            <w:tcW w:w="4212" w:type="dxa"/>
          </w:tcPr>
          <w:p>
            <w:pPr>
              <w:spacing w:before="120" w:after="120"/>
              <w:rPr>
                <w:rFonts w:ascii="Arial" w:hAnsi="Arial"/>
              </w:rPr>
            </w:pPr>
            <w:r>
              <w:rPr>
                <w:rFonts w:ascii="Arial" w:hAnsi="Arial"/>
              </w:rPr>
              <w:t>Pembekal / Sumber Utama</w:t>
            </w:r>
          </w:p>
        </w:tc>
        <w:tc>
          <w:tcPr>
            <w:tcW w:w="5148" w:type="dxa"/>
          </w:tcPr>
          <w:p>
            <w:pPr>
              <w:spacing w:before="120" w:after="120"/>
              <w:rPr>
                <w:rFonts w:ascii="Arial" w:hAnsi="Arial"/>
              </w:rPr>
            </w:pPr>
            <w:r>
              <w:rPr>
                <w:rFonts w:ascii="Arial" w:hAnsi="Arial"/>
              </w:rPr>
              <w:t xml:space="preserve"> supplier dan kedai alat ganti</w:t>
            </w:r>
          </w:p>
        </w:tc>
      </w:tr>
      <w:tr>
        <w:tc>
          <w:tcPr>
            <w:tcW w:w="4212" w:type="dxa"/>
          </w:tcPr>
          <w:p>
            <w:pPr>
              <w:spacing w:before="120" w:after="120"/>
              <w:rPr>
                <w:rFonts w:ascii="Arial" w:hAnsi="Arial"/>
              </w:rPr>
            </w:pPr>
            <w:r>
              <w:rPr>
                <w:rFonts w:ascii="Arial" w:hAnsi="Arial"/>
              </w:rPr>
              <w:t>Proses Operasi Ringkas</w:t>
            </w:r>
          </w:p>
        </w:tc>
        <w:tc>
          <w:tcPr>
            <w:tcW w:w="5148" w:type="dxa"/>
          </w:tcPr>
          <w:p>
            <w:pPr>
              <w:spacing w:before="120" w:after="120"/>
              <w:rPr>
                <w:rFonts w:ascii="Arial" w:hAnsi="Arial"/>
              </w:rPr>
            </w:pPr>
            <w:r>
              <w:rPr>
                <w:rFonts w:ascii="Arial" w:hAnsi="Arial"/>
              </w:rPr>
              <w:t xml:space="preserve">Proses Operasi: </w:t>
            </w:r>
          </w:p>
          <w:p>
            <w:pPr>
              <w:spacing w:after="240"/>
              <w:rPr>
                <w:rFonts w:ascii="Arial" w:hAnsi="Arial"/>
              </w:rPr>
            </w:pPr>
            <w:r>
              <w:rPr>
                <w:rFonts w:ascii="Arial" w:hAnsi="Arial"/>
              </w:rPr>
              <w:t>pelanggan → mengenal pasti componen yang rosak → penukaran alat ganti → quality check → pembayaran</w:t>
            </w:r>
          </w:p>
        </w:tc>
      </w:tr>
    </w:tbl>
    <w:p>
      <w:pPr>
        <w:pStyle w:val="2"/>
        <w:spacing w:before="120"/>
        <w:rPr>
          <w:rFonts w:ascii="Arial" w:cs="Arial" w:hAnsi="Arial"/>
          <w:sz w:val="22"/>
          <w:szCs w:val="22"/>
        </w:rPr>
      </w:pPr>
    </w:p>
    <w:p>
      <w:pPr>
        <w:pStyle w:val="2"/>
        <w:spacing w:before="240" w:after="120"/>
        <w:rPr>
          <w:rFonts w:ascii="Arial" w:cs="Arial" w:hAnsi="Arial"/>
          <w:sz w:val="22"/>
          <w:szCs w:val="22"/>
        </w:rPr>
      </w:pPr>
      <w:r>
        <w:rPr>
          <w:rFonts w:ascii="Arial" w:cs="Arial" w:hAnsi="Arial"/>
          <w:sz w:val="22"/>
          <w:szCs w:val="22"/>
        </w:rPr>
        <w:t>7. PENGURUSAN&amp;TENAGA KERJA</w:t>
      </w:r>
    </w:p>
    <w:p>
      <w:pPr>
        <w:spacing w:after="0" w:line="360" w:lineRule="auto"/>
        <w:rPr>
          <w:rFonts w:ascii="Arial" w:hAnsi="Arial"/>
        </w:rPr>
      </w:pPr>
      <w:r>
        <w:rPr>
          <w:rFonts w:ascii="Arial" w:hAnsi="Arial"/>
        </w:rPr>
        <w:t xml:space="preserve">Pemilik bertanggungjawab ke atas pengurusan keseluruhan perniagaa. </w:t>
      </w:r>
    </w:p>
    <w:p/>
    <w:p>
      <w:pPr>
        <w:pStyle w:val="2"/>
        <w:rPr>
          <w:rFonts w:ascii="Arial" w:cs="Arial" w:hAnsi="Arial"/>
          <w:sz w:val="22"/>
          <w:szCs w:val="22"/>
        </w:rPr>
      </w:pPr>
    </w:p>
    <w:p/>
    <w:p/>
    <w:p/>
    <w:p>
      <w:pPr>
        <w:pStyle w:val="2"/>
        <w:spacing w:after="240"/>
        <w:rPr>
          <w:rFonts w:ascii="Arial" w:cs="Arial" w:hAnsi="Arial"/>
          <w:sz w:val="22"/>
          <w:szCs w:val="22"/>
        </w:rPr>
      </w:pPr>
      <w:r>
        <w:rPr>
          <w:rFonts w:ascii="Arial" w:cs="Arial" w:hAnsi="Arial"/>
          <w:sz w:val="22"/>
          <w:szCs w:val="22"/>
        </w:rPr>
        <w:t>8. KEWANGAN (ANGGARAN RINGKAS)</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5107"/>
        <w:gridCol w:w="2790"/>
      </w:tblGrid>
      <w:tr>
        <w:tc>
          <w:tcPr>
            <w:tcW w:w="5107" w:type="dxa"/>
          </w:tcPr>
          <w:p>
            <w:pPr>
              <w:spacing w:before="120" w:after="120"/>
              <w:rPr>
                <w:rFonts w:ascii="Arial" w:hAnsi="Arial"/>
                <w:b/>
                <w:bCs/>
              </w:rPr>
            </w:pPr>
            <w:r>
              <w:t xml:space="preserve">- </w:t>
            </w:r>
            <w:r>
              <w:rPr>
                <w:rFonts w:ascii="Arial" w:hAnsi="Arial"/>
                <w:b/>
                <w:bCs/>
              </w:rPr>
              <w:t>Kos Permulaan:</w:t>
            </w:r>
          </w:p>
        </w:tc>
        <w:tc>
          <w:tcPr>
            <w:tcW w:w="2790" w:type="dxa"/>
          </w:tcPr>
          <w:p>
            <w:pPr>
              <w:spacing w:before="120" w:after="120"/>
              <w:jc w:val="center"/>
              <w:rPr>
                <w:rFonts w:ascii="Arial" w:hAnsi="Arial"/>
                <w:b/>
                <w:bCs/>
              </w:rPr>
            </w:pPr>
            <w:r>
              <w:rPr>
                <w:rFonts w:ascii="Arial" w:hAnsi="Arial"/>
                <w:b/>
                <w:bCs/>
              </w:rPr>
              <w:t>RM</w:t>
            </w:r>
          </w:p>
        </w:tc>
      </w:tr>
      <w:tr>
        <w:tc>
          <w:tcPr>
            <w:tcW w:w="5107" w:type="dxa"/>
          </w:tcPr>
          <w:p>
            <w:pPr>
              <w:pStyle w:val="20"/>
              <w:numPr>
                <w:ilvl w:val="0"/>
                <w:numId w:val="3"/>
              </w:numPr>
              <w:spacing w:before="120" w:after="120"/>
              <w:rPr>
                <w:rFonts w:ascii="Arial" w:hAnsi="Arial"/>
                <w:i/>
                <w:iCs/>
              </w:rPr>
            </w:pPr>
            <w:r>
              <w:rPr>
                <w:rFonts w:ascii="Arial" w:hAnsi="Arial"/>
                <w:i/>
                <w:iCs/>
              </w:rPr>
              <w:t>Peralatan bengkel</w:t>
            </w:r>
          </w:p>
        </w:tc>
        <w:tc>
          <w:tcPr>
            <w:tcW w:w="2790" w:type="dxa"/>
          </w:tcPr>
          <w:p>
            <w:pPr>
              <w:spacing w:before="120" w:after="120"/>
              <w:jc w:val="right"/>
              <w:rPr>
                <w:rFonts w:ascii="Arial" w:hAnsi="Arial"/>
              </w:rPr>
            </w:pPr>
            <w:r>
              <w:rPr>
                <w:rFonts w:ascii="Arial" w:hAnsi="Arial"/>
              </w:rPr>
              <w:t>8,000</w:t>
            </w:r>
          </w:p>
        </w:tc>
      </w:tr>
      <w:tr>
        <w:tc>
          <w:tcPr>
            <w:tcW w:w="5107" w:type="dxa"/>
          </w:tcPr>
          <w:p>
            <w:pPr>
              <w:pStyle w:val="20"/>
              <w:numPr>
                <w:ilvl w:val="0"/>
                <w:numId w:val="3"/>
              </w:numPr>
              <w:spacing w:before="120" w:after="120"/>
              <w:rPr>
                <w:rFonts w:ascii="Arial" w:hAnsi="Arial"/>
                <w:i/>
                <w:iCs/>
              </w:rPr>
            </w:pPr>
            <w:r>
              <w:rPr>
                <w:rFonts w:ascii="Arial" w:hAnsi="Arial"/>
                <w:i/>
                <w:iCs/>
              </w:rPr>
              <w:t>spare part</w:t>
            </w:r>
          </w:p>
        </w:tc>
        <w:tc>
          <w:tcPr>
            <w:tcW w:w="2790" w:type="dxa"/>
          </w:tcPr>
          <w:p>
            <w:pPr>
              <w:spacing w:before="120" w:after="120"/>
              <w:jc w:val="right"/>
              <w:rPr>
                <w:rFonts w:ascii="Arial" w:hAnsi="Arial"/>
              </w:rPr>
            </w:pPr>
            <w:r>
              <w:rPr>
                <w:rFonts w:ascii="Arial" w:hAnsi="Arial"/>
              </w:rPr>
              <w:t>4, 000</w:t>
            </w:r>
          </w:p>
        </w:tc>
      </w:tr>
      <w:tr>
        <w:tc>
          <w:tcPr>
            <w:tcW w:w="5107" w:type="dxa"/>
          </w:tcPr>
          <w:p>
            <w:pPr>
              <w:pStyle w:val="20"/>
              <w:numPr>
                <w:ilvl w:val="0"/>
                <w:numId w:val="3"/>
              </w:numPr>
              <w:spacing w:before="120" w:after="120"/>
              <w:rPr>
                <w:rFonts w:ascii="Arial" w:hAnsi="Arial"/>
                <w:i/>
                <w:iCs/>
              </w:rPr>
            </w:pPr>
            <w:r>
              <w:rPr>
                <w:rFonts w:ascii="Arial" w:hAnsi="Arial"/>
                <w:i/>
                <w:iCs/>
              </w:rPr>
              <w:t>Sewa / Lesen / Lain-lain (RM)</w:t>
            </w:r>
          </w:p>
        </w:tc>
        <w:tc>
          <w:tcPr>
            <w:tcW w:w="2790" w:type="dxa"/>
          </w:tcPr>
          <w:p>
            <w:pPr>
              <w:spacing w:before="120" w:after="120"/>
              <w:jc w:val="right"/>
              <w:rPr>
                <w:rFonts w:ascii="Arial" w:hAnsi="Arial"/>
              </w:rPr>
            </w:pPr>
            <w:r>
              <w:rPr>
                <w:rFonts w:ascii="Arial" w:hAnsi="Arial"/>
              </w:rPr>
              <w:t>2,000</w:t>
            </w:r>
          </w:p>
        </w:tc>
      </w:tr>
      <w:tr>
        <w:tc>
          <w:tcPr>
            <w:tcW w:w="5107" w:type="dxa"/>
          </w:tcPr>
          <w:p>
            <w:pPr>
              <w:spacing w:before="120" w:after="120"/>
              <w:rPr>
                <w:rFonts w:ascii="Arial" w:hAnsi="Arial"/>
                <w:b/>
                <w:bCs/>
              </w:rPr>
            </w:pPr>
            <w:r>
              <w:rPr>
                <w:rFonts w:ascii="Arial" w:hAnsi="Arial"/>
                <w:b/>
                <w:bCs/>
              </w:rPr>
              <w:t>Jumlah Kos Permulaan (RM)</w:t>
            </w:r>
          </w:p>
        </w:tc>
        <w:tc>
          <w:tcPr>
            <w:tcW w:w="2790" w:type="dxa"/>
          </w:tcPr>
          <w:p>
            <w:pPr>
              <w:spacing w:before="120" w:after="120"/>
              <w:jc w:val="right"/>
              <w:rPr>
                <w:rFonts w:ascii="Arial" w:hAnsi="Arial"/>
              </w:rPr>
            </w:pPr>
            <w:r>
              <w:rPr>
                <w:rFonts w:ascii="Arial" w:hAnsi="Arial"/>
              </w:rPr>
              <w:t>14,000</w:t>
            </w:r>
          </w:p>
        </w:tc>
      </w:tr>
      <w:tr>
        <w:tc>
          <w:tcPr>
            <w:tcW w:w="5107" w:type="dxa"/>
          </w:tcPr>
          <w:p>
            <w:pPr>
              <w:spacing w:before="120" w:after="120"/>
              <w:rPr>
                <w:rFonts w:ascii="Arial" w:hAnsi="Arial"/>
                <w:b/>
                <w:bCs/>
              </w:rPr>
            </w:pPr>
            <w:r>
              <w:rPr>
                <w:rFonts w:ascii="Arial" w:hAnsi="Arial"/>
                <w:b/>
                <w:bCs/>
              </w:rPr>
              <w:t>Anggaran Jualan Bulanan (RM)</w:t>
            </w:r>
          </w:p>
        </w:tc>
        <w:tc>
          <w:tcPr>
            <w:tcW w:w="2790" w:type="dxa"/>
          </w:tcPr>
          <w:p>
            <w:pPr>
              <w:spacing w:before="120" w:after="120"/>
              <w:jc w:val="right"/>
              <w:rPr>
                <w:rFonts w:ascii="Arial" w:hAnsi="Arial"/>
              </w:rPr>
            </w:pPr>
            <w:r>
              <w:rPr>
                <w:rFonts w:ascii="Arial" w:hAnsi="Arial"/>
              </w:rPr>
              <w:t>15,000</w:t>
            </w:r>
          </w:p>
        </w:tc>
      </w:tr>
      <w:tr>
        <w:trPr>
          <w:trHeight w:val="521"/>
        </w:trPr>
        <w:tc>
          <w:tcPr>
            <w:tcW w:w="5107" w:type="dxa"/>
          </w:tcPr>
          <w:p>
            <w:pPr>
              <w:spacing w:before="120" w:after="120"/>
              <w:rPr>
                <w:rFonts w:ascii="Arial" w:hAnsi="Arial"/>
                <w:b/>
                <w:bCs/>
              </w:rPr>
            </w:pPr>
            <w:r>
              <w:rPr>
                <w:rFonts w:ascii="Arial" w:hAnsi="Arial"/>
                <w:b/>
                <w:bCs/>
              </w:rPr>
              <w:t xml:space="preserve">Kos Operasi </w:t>
            </w:r>
          </w:p>
        </w:tc>
        <w:tc>
          <w:tcPr>
            <w:tcW w:w="2790" w:type="dxa"/>
          </w:tcPr>
          <w:p>
            <w:pPr>
              <w:spacing w:before="120" w:after="120"/>
              <w:jc w:val="right"/>
              <w:rPr>
                <w:rFonts w:ascii="Arial" w:hAnsi="Arial"/>
              </w:rPr>
            </w:pPr>
            <w:r>
              <w:rPr>
                <w:rFonts w:ascii="Arial" w:hAnsi="Arial"/>
              </w:rPr>
              <w:t>9,500</w:t>
            </w:r>
          </w:p>
        </w:tc>
      </w:tr>
      <w:tr>
        <w:tc>
          <w:tcPr>
            <w:tcW w:w="5107" w:type="dxa"/>
          </w:tcPr>
          <w:p>
            <w:pPr>
              <w:spacing w:before="120" w:after="120"/>
              <w:rPr>
                <w:rFonts w:ascii="Arial" w:hAnsi="Arial"/>
                <w:b/>
                <w:bCs/>
              </w:rPr>
            </w:pPr>
            <w:r>
              <w:rPr>
                <w:rFonts w:ascii="Arial" w:hAnsi="Arial"/>
                <w:b/>
                <w:bCs/>
              </w:rPr>
              <w:t>Untung Kasar Bulanan (RM)</w:t>
            </w:r>
          </w:p>
        </w:tc>
        <w:tc>
          <w:tcPr>
            <w:tcW w:w="2790" w:type="dxa"/>
          </w:tcPr>
          <w:p>
            <w:pPr>
              <w:spacing w:before="120"/>
              <w:jc w:val="right"/>
              <w:rPr>
                <w:rFonts w:ascii="Arial" w:hAnsi="Arial"/>
              </w:rPr>
            </w:pPr>
            <w:r>
              <w:rPr>
                <w:rFonts w:ascii="Arial" w:hAnsi="Arial"/>
              </w:rPr>
              <w:t>5,500</w:t>
              <w:br/>
            </w:r>
          </w:p>
        </w:tc>
      </w:tr>
    </w:tbl>
    <w:p>
      <w:pPr>
        <w:pStyle w:val="2"/>
        <w:spacing w:after="120"/>
        <w:rPr>
          <w:rFonts w:ascii="Arial" w:cs="Arial" w:hAnsi="Arial"/>
          <w:sz w:val="22"/>
          <w:szCs w:val="22"/>
        </w:rPr>
      </w:pPr>
    </w:p>
    <w:p>
      <w:pPr>
        <w:pStyle w:val="2"/>
        <w:spacing w:after="120"/>
        <w:rPr>
          <w:rFonts w:ascii="Arial" w:cs="Arial" w:hAnsi="Arial"/>
          <w:sz w:val="22"/>
          <w:szCs w:val="22"/>
        </w:rPr>
      </w:pPr>
      <w:r>
        <w:rPr>
          <w:rFonts w:ascii="Arial" w:cs="Arial" w:hAnsi="Arial"/>
          <w:sz w:val="22"/>
          <w:szCs w:val="22"/>
        </w:rPr>
        <w:t>9. RISIKO&amp;LANGKAH KAWALAN</w:t>
      </w:r>
    </w:p>
    <w:p>
      <w:pPr>
        <w:spacing w:line="360" w:lineRule="auto"/>
        <w:jc w:val="both"/>
        <w:rPr>
          <w:rFonts w:ascii="Arial" w:hAnsi="Arial"/>
        </w:rPr>
      </w:pPr>
      <w:r>
        <w:rPr>
          <w:rFonts w:ascii="Arial" w:hAnsi="Arial"/>
        </w:rPr>
        <w:t xml:space="preserve">Risiko utama termasuk persaingan dalam industri automotif .Langkah kawalan yang diambil adalah dengan mengekalkan kualiti perkhidmatan,alat ganti yang tulen dan promosi. </w:t>
      </w:r>
    </w:p>
    <w:p>
      <w:pPr>
        <w:pStyle w:val="2"/>
        <w:spacing w:after="120"/>
        <w:rPr>
          <w:rFonts w:ascii="Arial" w:cs="Arial" w:hAnsi="Arial"/>
          <w:sz w:val="22"/>
          <w:szCs w:val="22"/>
        </w:rPr>
      </w:pPr>
      <w:r>
        <w:rPr>
          <w:rFonts w:ascii="Arial" w:hAnsi="Arial"/>
        </w:rPr>
        <w:br/>
      </w:r>
      <w:r>
        <w:rPr>
          <w:rFonts w:ascii="Arial" w:cs="Arial" w:hAnsi="Arial"/>
          <w:sz w:val="22"/>
          <w:szCs w:val="22"/>
        </w:rPr>
        <w:t>10 PENUTUP</w:t>
      </w:r>
    </w:p>
    <w:p>
      <w:pPr>
        <w:spacing w:after="0" w:line="360" w:lineRule="auto"/>
        <w:jc w:val="both"/>
        <w:rPr>
          <w:rFonts w:ascii="Arial" w:hAnsi="Arial"/>
        </w:rPr>
      </w:pPr>
      <w:r>
        <w:rPr>
          <w:rFonts w:ascii="Arial" w:hAnsi="Arial"/>
        </w:rPr>
        <w:br/>
        <w:t xml:space="preserve">EZ AA GARAGE mempunyai potensi untuk berkembang berdasarkan permintaan pasaran yang </w:t>
      </w:r>
      <w:bookmarkStart w:id="0" w:name="_GoBack"/>
      <w:bookmarkEnd w:id="0"/>
      <w:r>
        <w:rPr>
          <w:rFonts w:ascii="Arial" w:hAnsi="Arial"/>
        </w:rPr>
        <w:t>konsisten serta pengurusan kos yang terkawal. Dengan sokongan dana daripada Bank Rakyat, perniagaan ini dijangka mampu memberi pulangan yang stabil dan berterusan.</w:t>
      </w:r>
    </w:p>
    <w:sectPr>
      <w:headerReference w:type="default" r:id="rId2"/>
      <w:pgSz w:w="12240" w:h="15840"/>
      <w:pgMar w:top="1296" w:right="1080" w:bottom="864" w:left="1800" w:header="720" w:footer="720" w:gutter="0"/>
      <w:titlePg/>
      <w:docGrid w:linePitch="360"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ＭＳ 明朝">
    <w:altName w:val="Droid Sans"/>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ＭＳ ゴシック">
    <w:altName w:val="Droid Sans"/>
    <w:panose1 w:val="00000000000000000000"/>
    <w:charset w:val="00"/>
    <w:family w:val="auto"/>
    <w:pitch w:val="variable"/>
    <w:sig w:usb0="00000000" w:usb1="00000000" w:usb2="00000000" w:usb3="00000000" w:csb0="00000000" w:csb1="00000000"/>
  </w:font>
  <w:font w:name="Courier">
    <w:altName w:val="Courier New"/>
    <w:panose1 w:val="020704090202050204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680"/>
        <w:tab w:val="right" w:pos="9360"/>
      </w:tabs>
    </w:pPr>
    <w:r>
      <w:tab/>
      <w:tab/>
    </w:r>
    <w:r>
      <w:rPr>
        <w:rFonts w:ascii="Arial" w:hAnsi="Arial"/>
        <w:b/>
        <w:bCs/>
        <w:sz w:val="28"/>
      </w:rPr>
      <w:drawing>
        <wp:inline distT="0" distB="0" distL="0" distR="0">
          <wp:extent cx="1988820" cy="290294"/>
          <wp:effectExtent l="0" t="0" r="0" b="0"/>
          <wp:docPr id="1" name="Images 1"/>
          <wp:cNvGraphicFramePr>
            <a:graphicFrameLocks noChangeAspect="1"/>
          </wp:cNvGraphicFramePr>
          <a:graphic>
            <a:graphicData uri="http://schemas.openxmlformats.org/drawingml/2006/picture">
              <pic:pic>
                <pic:nvPicPr>
                  <pic:cNvPr id="3" name="Images 3"/>
                  <pic:cNvPicPr/>
                </pic:nvPicPr>
                <pic:blipFill>
                  <a:blip r:embed="rId1"/>
                  <a:srcRect t="24193"/>
                  <a:stretch>
                    <a:fillRect/>
                  </a:stretch>
                </pic:blipFill>
                <pic:spPr>
                  <a:xfrm rot="0">
                    <a:off x="0" y="0"/>
                    <a:ext cx="1988820" cy="290294"/>
                  </a:xfrm>
                  <a:prstGeom prst="rect"/>
                  <a:noFill/>
                  <a:ln w="12700" cmpd="sng" cap="flat">
                    <a:noFill/>
                    <a:prstDash val="solid"/>
                    <a:round/>
                  </a:ln>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multilevel"/>
    <w:tmpl w:val="72A0E02C"/>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multiLevelType w:val="hybridMultilevel"/>
    <w:tmpl w:val="802EDC7E"/>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multiLevelType w:val="hybridMultilevel"/>
    <w:tmpl w:val="49E2BB4A"/>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multiLevelType w:val="singleLevel"/>
    <w:tmpl w:val="29761A62"/>
    <w:lvl w:ilvl="0">
      <w:start w:val="1"/>
      <w:numFmt w:val="bullet"/>
      <w:lvlRestart w:val="0"/>
      <w:pStyle w:val="27"/>
      <w:lvlText w:val=""/>
      <w:lvlJc w:val="left"/>
      <w:pPr>
        <w:tabs>
          <w:tab w:val="num" w:pos="360"/>
        </w:tabs>
        <w:ind w:left="360" w:hanging="360"/>
      </w:pPr>
      <w:rPr>
        <w:rFonts w:ascii="Symbol" w:hAnsi="Symbol" w:hint="default"/>
      </w:rPr>
    </w:lvl>
  </w:abstractNum>
  <w:abstractNum w:abstractNumId="4">
    <w:multiLevelType w:val="singleLevel"/>
    <w:tmpl w:val="3D1EFFD4"/>
    <w:lvl w:ilvl="0">
      <w:start w:val="1"/>
      <w:numFmt w:val="bullet"/>
      <w:lvlRestart w:val="0"/>
      <w:pStyle w:val="28"/>
      <w:lvlText w:val=""/>
      <w:lvlJc w:val="left"/>
      <w:pPr>
        <w:tabs>
          <w:tab w:val="num" w:pos="720"/>
        </w:tabs>
        <w:ind w:left="720" w:hanging="360"/>
      </w:pPr>
      <w:rPr>
        <w:rFonts w:ascii="Symbol" w:hAnsi="Symbol" w:hint="default"/>
      </w:rPr>
    </w:lvl>
  </w:abstractNum>
  <w:abstractNum w:abstractNumId="5">
    <w:multiLevelType w:val="singleLevel"/>
    <w:tmpl w:val="F3EAFDEC"/>
    <w:lvl w:ilvl="0">
      <w:start w:val="1"/>
      <w:numFmt w:val="bullet"/>
      <w:lvlRestart w:val="0"/>
      <w:pStyle w:val="29"/>
      <w:lvlText w:val=""/>
      <w:lvlJc w:val="left"/>
      <w:pPr>
        <w:tabs>
          <w:tab w:val="num" w:pos="1080"/>
        </w:tabs>
        <w:ind w:left="1080" w:hanging="360"/>
      </w:pPr>
      <w:rPr>
        <w:rFonts w:ascii="Symbol" w:hAnsi="Symbol" w:hint="default"/>
      </w:rPr>
    </w:lvl>
  </w:abstractNum>
  <w:abstractNum w:abstractNumId="6">
    <w:multiLevelType w:val="singleLevel"/>
    <w:tmpl w:val="D0A62B40"/>
    <w:lvl w:ilvl="0">
      <w:start w:val="1"/>
      <w:numFmt w:val="decimal"/>
      <w:lvlRestart w:val="0"/>
      <w:pStyle w:val="30"/>
      <w:lvlText w:val="%1."/>
      <w:lvlJc w:val="left"/>
      <w:pPr>
        <w:tabs>
          <w:tab w:val="num" w:pos="360"/>
        </w:tabs>
        <w:ind w:left="360" w:hanging="360"/>
      </w:pPr>
    </w:lvl>
  </w:abstractNum>
  <w:abstractNum w:abstractNumId="7">
    <w:multiLevelType w:val="singleLevel"/>
    <w:tmpl w:val="38441652"/>
    <w:lvl w:ilvl="0">
      <w:start w:val="1"/>
      <w:numFmt w:val="decimal"/>
      <w:lvlRestart w:val="0"/>
      <w:pStyle w:val="31"/>
      <w:lvlText w:val="%1."/>
      <w:lvlJc w:val="left"/>
      <w:pPr>
        <w:tabs>
          <w:tab w:val="num" w:pos="720"/>
        </w:tabs>
        <w:ind w:left="720" w:hanging="360"/>
      </w:pPr>
    </w:lvl>
  </w:abstractNum>
  <w:abstractNum w:abstractNumId="8">
    <w:multiLevelType w:val="singleLevel"/>
    <w:tmpl w:val="FB12693A"/>
    <w:lvl w:ilvl="0">
      <w:start w:val="1"/>
      <w:numFmt w:val="decimal"/>
      <w:lvlRestart w:val="0"/>
      <w:pStyle w:val="32"/>
      <w:lvlText w:val="%1."/>
      <w:lvlJc w:val="left"/>
      <w:pPr>
        <w:tabs>
          <w:tab w:val="num"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1"/>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mbria" w:eastAsia="ＭＳ 明朝" w:cs="Arial" w:hAnsi="Cambria"/>
      <w:sz w:val="22"/>
      <w:szCs w:val="22"/>
      <w:lang w:val="en-US" w:eastAsia="en-US" w:bidi="ar-SA"/>
    </w:rPr>
  </w:style>
  <w:style w:type="paragraph" w:styleId="1">
    <w:name w:val="heading 1"/>
    <w:basedOn w:val="0"/>
    <w:next w:val="0"/>
    <w:pPr>
      <w:keepNext/>
      <w:keepLines/>
      <w:spacing w:before="480" w:after="0"/>
      <w:outlineLvl w:val="0"/>
    </w:pPr>
    <w:rPr>
      <w:rFonts w:ascii="Calibri" w:eastAsia="ＭＳ ゴシック" w:cs="Times New Roman" w:hAnsi="Calibri"/>
      <w:b/>
      <w:bCs/>
      <w:color w:val="365F91"/>
      <w:sz w:val="28"/>
      <w:szCs w:val="28"/>
    </w:rPr>
  </w:style>
  <w:style w:type="paragraph" w:styleId="2">
    <w:name w:val="heading 2"/>
    <w:basedOn w:val="0"/>
    <w:next w:val="0"/>
    <w:pPr>
      <w:keepNext/>
      <w:keepLines/>
      <w:spacing w:before="200" w:after="0"/>
      <w:outlineLvl w:val="1"/>
    </w:pPr>
    <w:rPr>
      <w:rFonts w:ascii="Calibri" w:eastAsia="ＭＳ ゴシック" w:cs="Times New Roman" w:hAnsi="Calibri"/>
      <w:b/>
      <w:bCs/>
      <w:color w:val="4F81BD"/>
      <w:sz w:val="26"/>
      <w:szCs w:val="26"/>
    </w:rPr>
  </w:style>
  <w:style w:type="paragraph" w:styleId="3">
    <w:name w:val="heading 3"/>
    <w:basedOn w:val="0"/>
    <w:next w:val="0"/>
    <w:pPr>
      <w:keepNext/>
      <w:keepLines/>
      <w:spacing w:before="200" w:after="0"/>
      <w:outlineLvl w:val="2"/>
    </w:pPr>
    <w:rPr>
      <w:rFonts w:ascii="Calibri" w:eastAsia="ＭＳ ゴシック" w:cs="Times New Roman" w:hAnsi="Calibri"/>
      <w:b/>
      <w:bCs/>
      <w:color w:val="4F81BD"/>
    </w:rPr>
  </w:style>
  <w:style w:type="paragraph" w:styleId="4">
    <w:name w:val="heading 4"/>
    <w:basedOn w:val="0"/>
    <w:next w:val="0"/>
    <w:pPr>
      <w:keepNext/>
      <w:keepLines/>
      <w:spacing w:before="200" w:after="0"/>
      <w:outlineLvl w:val="3"/>
    </w:pPr>
    <w:rPr>
      <w:rFonts w:ascii="Calibri" w:eastAsia="ＭＳ ゴシック" w:cs="Times New Roman" w:hAnsi="Calibri"/>
      <w:b/>
      <w:bCs/>
      <w:i/>
      <w:iCs/>
      <w:color w:val="4F81BD"/>
    </w:rPr>
  </w:style>
  <w:style w:type="paragraph" w:styleId="5">
    <w:name w:val="heading 5"/>
    <w:basedOn w:val="0"/>
    <w:next w:val="0"/>
    <w:pPr>
      <w:keepNext/>
      <w:keepLines/>
      <w:spacing w:before="200" w:after="0"/>
      <w:outlineLvl w:val="4"/>
    </w:pPr>
    <w:rPr>
      <w:rFonts w:ascii="Calibri" w:eastAsia="ＭＳ ゴシック" w:cs="Times New Roman" w:hAnsi="Calibri"/>
      <w:color w:val="243F60"/>
    </w:rPr>
  </w:style>
  <w:style w:type="paragraph" w:styleId="6">
    <w:name w:val="heading 6"/>
    <w:basedOn w:val="0"/>
    <w:next w:val="0"/>
    <w:pPr>
      <w:keepNext/>
      <w:keepLines/>
      <w:spacing w:before="200" w:after="0"/>
      <w:outlineLvl w:val="5"/>
    </w:pPr>
    <w:rPr>
      <w:rFonts w:ascii="Calibri" w:eastAsia="ＭＳ ゴシック" w:cs="Times New Roman" w:hAnsi="Calibri"/>
      <w:i/>
      <w:iCs/>
      <w:color w:val="243F60"/>
    </w:rPr>
  </w:style>
  <w:style w:type="paragraph" w:styleId="7">
    <w:name w:val="heading 7"/>
    <w:basedOn w:val="0"/>
    <w:next w:val="0"/>
    <w:pPr>
      <w:keepNext/>
      <w:keepLines/>
      <w:spacing w:before="200" w:after="0"/>
      <w:outlineLvl w:val="6"/>
    </w:pPr>
    <w:rPr>
      <w:rFonts w:ascii="Calibri" w:eastAsia="ＭＳ ゴシック" w:cs="Times New Roman" w:hAnsi="Calibri"/>
      <w:i/>
      <w:iCs/>
      <w:color w:val="404040"/>
    </w:rPr>
  </w:style>
  <w:style w:type="paragraph" w:styleId="8">
    <w:name w:val="heading 8"/>
    <w:basedOn w:val="0"/>
    <w:next w:val="0"/>
    <w:pPr>
      <w:keepNext/>
      <w:keepLines/>
      <w:spacing w:before="200" w:after="0"/>
      <w:outlineLvl w:val="7"/>
    </w:pPr>
    <w:rPr>
      <w:rFonts w:ascii="Calibri" w:eastAsia="ＭＳ ゴシック" w:cs="Times New Roman" w:hAnsi="Calibri"/>
      <w:color w:val="4F81BD"/>
      <w:sz w:val="20"/>
      <w:szCs w:val="20"/>
    </w:rPr>
  </w:style>
  <w:style w:type="paragraph" w:styleId="9">
    <w:name w:val="heading 9"/>
    <w:basedOn w:val="0"/>
    <w:next w:val="0"/>
    <w:pPr>
      <w:keepNext/>
      <w:keepLines/>
      <w:spacing w:before="200" w:after="0"/>
      <w:outlineLvl w:val="8"/>
    </w:pPr>
    <w:rPr>
      <w:rFonts w:ascii="Calibri" w:eastAsia="ＭＳ ゴシック" w:cs="Times New Roman" w:hAnsi="Calibri"/>
      <w:i/>
      <w:iCs/>
      <w:color w:val="404040"/>
      <w:sz w:val="20"/>
      <w:szCs w:val="20"/>
    </w:rPr>
  </w:style>
  <w:style w:type="character" w:default="1" w:styleId="10">
    <w:name w:val="Default Paragraph Font"/>
  </w:style>
  <w:style w:type="paragraph" w:styleId="15">
    <w:name w:val="header"/>
    <w:basedOn w:val="0"/>
    <w:pPr>
      <w:tabs>
        <w:tab w:val="center" w:pos="4680"/>
        <w:tab w:val="right" w:pos="9360"/>
      </w:tabs>
      <w:spacing w:after="0" w:line="240" w:lineRule="auto"/>
    </w:pPr>
  </w:style>
  <w:style w:type="paragraph" w:styleId="16">
    <w:name w:val="footer"/>
    <w:basedOn w:val="0"/>
    <w:pPr>
      <w:tabs>
        <w:tab w:val="center" w:pos="4680"/>
        <w:tab w:val="right" w:pos="9360"/>
      </w:tabs>
      <w:spacing w:after="0" w:line="240" w:lineRule="auto"/>
    </w:pPr>
  </w:style>
  <w:style w:type="paragraph" w:customStyle="1" w:styleId="17">
    <w:name w:val="No Spacing"/>
    <w:pPr>
      <w:spacing w:after="0" w:line="240" w:lineRule="auto"/>
    </w:pPr>
    <w:rPr>
      <w:rFonts w:ascii="Cambria" w:eastAsia="ＭＳ 明朝" w:cs="Arial" w:hAnsi="Cambria"/>
      <w:sz w:val="22"/>
      <w:szCs w:val="22"/>
      <w:lang w:val="en-US" w:eastAsia="en-US" w:bidi="ar-SA"/>
    </w:rPr>
  </w:style>
  <w:style w:type="paragraph" w:styleId="18">
    <w:name w:val="Title"/>
    <w:basedOn w:val="0"/>
    <w:next w:val="0"/>
    <w:pPr>
      <w:pBdr>
        <w:bottom w:val="single" w:sz="8" w:space="4" w:color="4F81BD"/>
      </w:pBdr>
      <w:spacing w:after="300" w:line="240" w:lineRule="auto"/>
      <w:contextualSpacing/>
    </w:pPr>
    <w:rPr>
      <w:rFonts w:ascii="Calibri" w:eastAsia="ＭＳ ゴシック" w:cs="Times New Roman" w:hAnsi="Calibri"/>
      <w:color w:val="17365D"/>
      <w:spacing w:val="5"/>
      <w:kern w:val="28"/>
      <w:sz w:val="52"/>
      <w:szCs w:val="52"/>
    </w:rPr>
  </w:style>
  <w:style w:type="paragraph" w:styleId="19">
    <w:name w:val="Subtitle"/>
    <w:basedOn w:val="0"/>
    <w:next w:val="0"/>
    <w:rPr>
      <w:rFonts w:ascii="Calibri" w:eastAsia="ＭＳ ゴシック" w:cs="Times New Roman" w:hAnsi="Calibri"/>
      <w:i/>
      <w:iCs/>
      <w:color w:val="4F81BD"/>
      <w:spacing w:val="15"/>
      <w:sz w:val="24"/>
      <w:szCs w:val="24"/>
    </w:rPr>
  </w:style>
  <w:style w:type="paragraph" w:customStyle="1" w:styleId="20">
    <w:name w:val="List Paragraph"/>
    <w:basedOn w:val="0"/>
    <w:pPr>
      <w:ind w:left="720"/>
      <w:contextualSpacing/>
    </w:pPr>
  </w:style>
  <w:style w:type="paragraph" w:styleId="21">
    <w:name w:val="Body Text"/>
    <w:basedOn w:val="0"/>
    <w:pPr>
      <w:spacing w:after="120"/>
    </w:pPr>
  </w:style>
  <w:style w:type="paragraph" w:styleId="22">
    <w:name w:val="Body Text 2"/>
    <w:basedOn w:val="0"/>
    <w:pPr>
      <w:spacing w:after="120" w:line="480" w:lineRule="auto"/>
    </w:pPr>
  </w:style>
  <w:style w:type="paragraph" w:styleId="23">
    <w:name w:val="Body Text 3"/>
    <w:basedOn w:val="0"/>
    <w:pPr>
      <w:spacing w:after="120"/>
    </w:pPr>
    <w:rPr>
      <w:sz w:val="16"/>
      <w:szCs w:val="16"/>
    </w:rPr>
  </w:style>
  <w:style w:type="paragraph" w:styleId="24">
    <w:name w:val="List"/>
    <w:basedOn w:val="0"/>
    <w:pPr>
      <w:ind w:left="360" w:hanging="360"/>
      <w:contextualSpacing/>
    </w:pPr>
  </w:style>
  <w:style w:type="paragraph" w:styleId="25">
    <w:name w:val="List 2"/>
    <w:basedOn w:val="0"/>
    <w:pPr>
      <w:ind w:left="720" w:hanging="360"/>
      <w:contextualSpacing/>
    </w:pPr>
  </w:style>
  <w:style w:type="paragraph" w:styleId="26">
    <w:name w:val="List 3"/>
    <w:basedOn w:val="0"/>
    <w:pPr>
      <w:ind w:left="1080" w:hanging="360"/>
      <w:contextualSpacing/>
    </w:pPr>
  </w:style>
  <w:style w:type="paragraph" w:styleId="27">
    <w:name w:val="List Bullet"/>
    <w:basedOn w:val="0"/>
    <w:pPr>
      <w:numPr>
        <w:ilvl w:val="0"/>
        <w:numId w:val="4"/>
      </w:numPr>
      <w:contextualSpacing/>
    </w:pPr>
  </w:style>
  <w:style w:type="paragraph" w:styleId="28">
    <w:name w:val="List Bullet 2"/>
    <w:basedOn w:val="0"/>
    <w:pPr>
      <w:numPr>
        <w:ilvl w:val="0"/>
        <w:numId w:val="5"/>
      </w:numPr>
      <w:contextualSpacing/>
    </w:pPr>
  </w:style>
  <w:style w:type="paragraph" w:styleId="29">
    <w:name w:val="List Bullet 3"/>
    <w:basedOn w:val="0"/>
    <w:pPr>
      <w:numPr>
        <w:ilvl w:val="0"/>
        <w:numId w:val="6"/>
      </w:numPr>
      <w:contextualSpacing/>
    </w:pPr>
  </w:style>
  <w:style w:type="paragraph" w:styleId="30">
    <w:name w:val="List Number"/>
    <w:basedOn w:val="0"/>
    <w:pPr>
      <w:numPr>
        <w:ilvl w:val="0"/>
        <w:numId w:val="7"/>
      </w:numPr>
      <w:contextualSpacing/>
    </w:pPr>
  </w:style>
  <w:style w:type="paragraph" w:styleId="31">
    <w:name w:val="List Number 2"/>
    <w:basedOn w:val="0"/>
    <w:pPr>
      <w:numPr>
        <w:ilvl w:val="0"/>
        <w:numId w:val="8"/>
      </w:numPr>
      <w:contextualSpacing/>
    </w:pPr>
  </w:style>
  <w:style w:type="paragraph" w:styleId="32">
    <w:name w:val="List Number 3"/>
    <w:basedOn w:val="0"/>
    <w:pPr>
      <w:numPr>
        <w:ilvl w:val="0"/>
        <w:numId w:val="9"/>
      </w:numPr>
      <w:contextualSpacing/>
    </w:pPr>
  </w:style>
  <w:style w:type="paragraph" w:styleId="33">
    <w:name w:val="List Continue"/>
    <w:basedOn w:val="0"/>
    <w:pPr>
      <w:spacing w:after="120"/>
      <w:ind w:left="360"/>
      <w:contextualSpacing/>
    </w:pPr>
  </w:style>
  <w:style w:type="paragraph" w:styleId="34">
    <w:name w:val="List Continue 2"/>
    <w:basedOn w:val="0"/>
    <w:pPr>
      <w:spacing w:after="120"/>
      <w:ind w:left="720"/>
      <w:contextualSpacing/>
    </w:pPr>
  </w:style>
  <w:style w:type="paragraph" w:styleId="35">
    <w:name w:val="List Continue 3"/>
    <w:basedOn w:val="0"/>
    <w:pPr>
      <w:spacing w:after="120"/>
      <w:ind w:left="1080"/>
      <w:contextualSpacing/>
    </w:pPr>
  </w:style>
  <w:style w:type="paragraph" w:styleId="36">
    <w:name w:val="macro"/>
    <w:pPr>
      <w:tabs>
        <w:tab w:val="left" w:pos="576"/>
        <w:tab w:val="left" w:pos="1152"/>
        <w:tab w:val="left" w:pos="1728"/>
        <w:tab w:val="left" w:pos="2304"/>
        <w:tab w:val="left" w:pos="2880"/>
        <w:tab w:val="left" w:pos="3456"/>
        <w:tab w:val="left" w:pos="4032"/>
      </w:tabs>
      <w:spacing w:after="200" w:line="276" w:lineRule="auto"/>
    </w:pPr>
    <w:rPr>
      <w:rFonts w:ascii="Courier" w:eastAsia="ＭＳ 明朝" w:cs="Arial" w:hAnsi="Courier"/>
      <w:sz w:val="20"/>
      <w:szCs w:val="20"/>
      <w:lang w:val="en-US" w:eastAsia="en-US" w:bidi="ar-SA"/>
    </w:rPr>
  </w:style>
  <w:style w:type="paragraph" w:customStyle="1" w:styleId="37">
    <w:name w:val="Quote"/>
    <w:basedOn w:val="0"/>
    <w:next w:val="0"/>
    <w:rPr>
      <w:i/>
      <w:iCs/>
      <w:color w:val="000000"/>
    </w:rPr>
  </w:style>
  <w:style w:type="paragraph" w:styleId="38">
    <w:name w:val="caption"/>
    <w:basedOn w:val="0"/>
    <w:next w:val="0"/>
    <w:pPr>
      <w:spacing w:line="240" w:lineRule="auto"/>
    </w:pPr>
    <w:rPr>
      <w:b/>
      <w:bCs/>
      <w:color w:val="4F81BD"/>
      <w:sz w:val="18"/>
      <w:szCs w:val="18"/>
    </w:rPr>
  </w:style>
  <w:style w:type="character" w:styleId="39">
    <w:name w:val="Strong"/>
    <w:basedOn w:val="10"/>
    <w:rPr>
      <w:b/>
      <w:bCs/>
    </w:rPr>
  </w:style>
  <w:style w:type="character" w:styleId="40">
    <w:name w:val="Emphasis"/>
    <w:basedOn w:val="10"/>
    <w:rPr>
      <w:i/>
      <w:iCs/>
    </w:rPr>
  </w:style>
  <w:style w:type="paragraph" w:customStyle="1" w:styleId="41">
    <w:name w:val="Intense Quote"/>
    <w:basedOn w:val="0"/>
    <w:next w:val="0"/>
    <w:pPr>
      <w:pBdr>
        <w:bottom w:val="single" w:sz="4" w:space="4" w:color="4F81BD"/>
      </w:pBdr>
      <w:spacing w:before="200" w:after="280"/>
      <w:ind w:left="936" w:right="936"/>
    </w:pPr>
    <w:rPr>
      <w:b/>
      <w:bCs/>
      <w:i/>
      <w:iCs/>
      <w:color w:val="4F81BD"/>
    </w:rPr>
  </w:style>
  <w:style w:type="character" w:customStyle="1" w:styleId="42">
    <w:name w:val="Subtle Emphasis"/>
    <w:basedOn w:val="10"/>
    <w:rPr>
      <w:i/>
      <w:iCs/>
      <w:color w:val="808080"/>
    </w:rPr>
  </w:style>
  <w:style w:type="character" w:customStyle="1" w:styleId="43">
    <w:name w:val="Intense Emphasis"/>
    <w:basedOn w:val="10"/>
    <w:rPr>
      <w:b/>
      <w:bCs/>
      <w:i/>
      <w:iCs/>
      <w:color w:val="4F81BD"/>
    </w:rPr>
  </w:style>
  <w:style w:type="character" w:customStyle="1" w:styleId="44">
    <w:name w:val="Subtle Reference"/>
    <w:basedOn w:val="10"/>
    <w:rPr>
      <w:caps w:val="0"/>
      <w:smallCaps/>
      <w:color w:val="C0504D"/>
      <w:u w:val="single"/>
    </w:rPr>
  </w:style>
  <w:style w:type="character" w:customStyle="1" w:styleId="45">
    <w:name w:val="Intense Reference"/>
    <w:basedOn w:val="10"/>
    <w:rPr>
      <w:b/>
      <w:bCs/>
      <w:caps w:val="0"/>
      <w:smallCaps/>
      <w:color w:val="C0504D"/>
      <w:spacing w:val="5"/>
      <w:u w:val="single"/>
    </w:rPr>
  </w:style>
  <w:style w:type="character" w:customStyle="1" w:styleId="46">
    <w:name w:val="Book Title"/>
    <w:basedOn w:val="10"/>
    <w:rPr>
      <w:b/>
      <w:bCs/>
      <w:caps w:val="0"/>
      <w:smallCaps/>
      <w:spacing w:val="5"/>
    </w:rPr>
  </w:style>
  <w:style w:type="paragraph" w:customStyle="1" w:styleId="47">
    <w:name w:val="TOC Heading"/>
    <w:basedOn w:val="1"/>
    <w:next w:val="0"/>
    <w:pPr>
      <w:outlineLvl w:val="9"/>
    </w:pPr>
  </w:style>
  <w:style w:type="paragraph" w:styleId="48">
    <w:name w:val="Normal (Web)"/>
    <w:basedOn w:val="0"/>
    <w:pPr>
      <w:spacing w:before="100" w:beforeAutospacing="1" w:after="100" w:afterAutospacing="1" w:line="240" w:lineRule="auto"/>
    </w:pPr>
    <w:rPr>
      <w:rFonts w:ascii="Times New Roman" w:eastAsia="Times New Roman" w:cs="Times New Roman" w:hAnsi="Times New Roman"/>
      <w:sz w:val="24"/>
      <w:szCs w:val="24"/>
      <w:lang w:val="en-MY" w:eastAsia="en-MY"/>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png"/></Relationships>
</file>

<file path=docProps/app.xml><?xml version="1.0" encoding="utf-8"?>
<Properties xmlns="http://schemas.openxmlformats.org/officeDocument/2006/extended-properties">
  <Template>Normal.eit</Template>
  <TotalTime>69</TotalTime>
  <Application>Honor_Office</Application>
  <Pages>4</Pages>
  <Words>461</Words>
  <Characters>2908</Characters>
  <Lines>144</Lines>
  <Paragraphs>93</Paragraphs>
  <CharactersWithSpaces>3299</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HONOR Docs</cp:lastModifiedBy>
  <cp:revision>0</cp:revision>
  <dcterms:modified xsi:type="dcterms:W3CDTF">2026-02-19T07:44:34Z</dcterms:modified>
</cp:coreProperties>
</file>