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1AC44AEC" w:rsidR="006C2882" w:rsidRPr="006C2882" w:rsidRDefault="00A452E2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ZAMARTHUL SYIMA ENTERPRI</w:t>
      </w:r>
      <w:r w:rsidR="00C30F1E">
        <w:rPr>
          <w:rFonts w:asciiTheme="minorBidi" w:hAnsiTheme="minorBidi"/>
          <w:b/>
          <w:bCs/>
          <w:sz w:val="24"/>
          <w:szCs w:val="24"/>
        </w:rPr>
        <w:t>S</w:t>
      </w:r>
      <w:r>
        <w:rPr>
          <w:rFonts w:asciiTheme="minorBidi" w:hAnsiTheme="minorBidi"/>
          <w:b/>
          <w:bCs/>
          <w:sz w:val="24"/>
          <w:szCs w:val="24"/>
        </w:rPr>
        <w:t>E</w:t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6C2584C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PENYEDIAAN MAKANAN &amp; </w:t>
      </w:r>
      <w:r w:rsidR="00A452E2">
        <w:rPr>
          <w:rFonts w:asciiTheme="minorBidi" w:hAnsiTheme="minorBidi"/>
          <w:b/>
          <w:bCs/>
          <w:sz w:val="24"/>
          <w:szCs w:val="24"/>
        </w:rPr>
        <w:t>BAKERI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670F9DEC" w:rsidR="006C2882" w:rsidRDefault="00A452E2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ZAMARTHUL SYIMA BINTI ZAKARIA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3DE1F53F" w14:textId="62906EA2" w:rsidR="00A452E2" w:rsidRPr="006C2882" w:rsidRDefault="00A452E2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770222-01-6704</w:t>
      </w:r>
    </w:p>
    <w:p w14:paraId="06FA72FE" w14:textId="72982020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00A0C500" w14:textId="32B239D6" w:rsidR="00A452E2" w:rsidRDefault="00A452E2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NO121 SUSUR ORKID 3, TAMAN ORKID 09300 KUALA KETIL KEDAH DARULAMAN</w:t>
      </w:r>
    </w:p>
    <w:p w14:paraId="40180113" w14:textId="0651867B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0A61E656" w:rsidR="009A6179" w:rsidRDefault="00A452E2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7 FEBUARI 206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644A2734" w:rsidR="005B60E3" w:rsidRPr="006C2882" w:rsidRDefault="00DD0482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ZAMARTHUL SYIMA ENTERPRI</w:t>
            </w:r>
            <w:r w:rsidR="00C30F1E">
              <w:rPr>
                <w:rFonts w:asciiTheme="minorBidi" w:hAnsiTheme="minorBidi"/>
              </w:rPr>
              <w:t>S</w:t>
            </w:r>
            <w:r>
              <w:rPr>
                <w:rFonts w:asciiTheme="minorBidi" w:hAnsiTheme="minorBidi"/>
              </w:rPr>
              <w:t>E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Jenis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1F9BCE86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 w:rsidRPr="006C2882">
              <w:rPr>
                <w:rFonts w:asciiTheme="minorBidi" w:hAnsiTheme="minorBidi"/>
              </w:rPr>
              <w:t>Penyediaan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proofErr w:type="spellStart"/>
            <w:r w:rsidRPr="006C2882">
              <w:rPr>
                <w:rFonts w:asciiTheme="minorBidi" w:hAnsiTheme="minorBidi"/>
              </w:rPr>
              <w:t>Makanan</w:t>
            </w:r>
            <w:proofErr w:type="spellEnd"/>
            <w:r w:rsidRPr="006C2882">
              <w:rPr>
                <w:rFonts w:asciiTheme="minorBidi" w:hAnsiTheme="minorBidi"/>
              </w:rPr>
              <w:t xml:space="preserve"> &amp; </w:t>
            </w:r>
            <w:bookmarkEnd w:id="0"/>
            <w:r w:rsidR="00DD0482">
              <w:rPr>
                <w:rFonts w:asciiTheme="minorBidi" w:hAnsiTheme="minorBidi"/>
              </w:rPr>
              <w:t>BAKERI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3AC2FB9A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No.</w:t>
            </w:r>
            <w:r w:rsidR="00DD0482">
              <w:rPr>
                <w:rFonts w:asciiTheme="minorBidi" w:hAnsiTheme="minorBidi"/>
              </w:rPr>
              <w:t xml:space="preserve">121 SUSUR ORKID </w:t>
            </w:r>
            <w:proofErr w:type="gramStart"/>
            <w:r w:rsidR="00DD0482">
              <w:rPr>
                <w:rFonts w:asciiTheme="minorBidi" w:hAnsiTheme="minorBidi"/>
              </w:rPr>
              <w:t>3,TAMAN</w:t>
            </w:r>
            <w:proofErr w:type="gramEnd"/>
            <w:r w:rsidR="00DD0482">
              <w:rPr>
                <w:rFonts w:asciiTheme="minorBidi" w:hAnsiTheme="minorBidi"/>
              </w:rPr>
              <w:t xml:space="preserve"> ORKID KUALA KETIL KEDAH DARULAMAN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1CF9418E" w:rsidR="005B60E3" w:rsidRPr="006C2882" w:rsidRDefault="00C30F1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 MAC 2015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7D81EAA9" w:rsidR="005B60E3" w:rsidRPr="006C2882" w:rsidRDefault="00C30F1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201503139103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032D0767" w:rsidR="005B60E3" w:rsidRPr="006C2882" w:rsidRDefault="00C30F1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ZAMARTHUL SYIMA BINTI ZAKARIA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44D4F3F3" w14:textId="14C6CE47" w:rsidR="00792F44" w:rsidRPr="00792F44" w:rsidRDefault="00C30F1E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en-US"/>
        </w:rPr>
        <w:t xml:space="preserve">ZAMARTHUL SYIMA ENTERPRISE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merupakan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sebuah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pemanis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mulut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majlis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kecil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sederhana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seperti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kenduri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majlis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doa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selamat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mesyuarat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tempahan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harian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semua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jenis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masakan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melayu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westen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masakan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orang </w:t>
      </w:r>
      <w:proofErr w:type="spellStart"/>
      <w:r w:rsidR="007917D9">
        <w:rPr>
          <w:rFonts w:asciiTheme="minorBidi" w:hAnsiTheme="minorBidi" w:cstheme="minorBidi"/>
          <w:sz w:val="22"/>
          <w:szCs w:val="22"/>
        </w:rPr>
        <w:t>cina</w:t>
      </w:r>
      <w:proofErr w:type="spellEnd"/>
      <w:r w:rsidR="007917D9">
        <w:rPr>
          <w:rFonts w:asciiTheme="minorBidi" w:hAnsiTheme="minorBidi" w:cstheme="minorBidi"/>
          <w:sz w:val="22"/>
          <w:szCs w:val="22"/>
        </w:rPr>
        <w:t xml:space="preserve"> 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berkualiti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bersih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menepati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citarasa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05CCB277" w14:textId="77777777" w:rsidR="00792F44" w:rsidRDefault="00792F44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29E430A5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mengembangkan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operasi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berperingkat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penyediaan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makanan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Harga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22E8DE70" w:rsidR="00792F44" w:rsidRPr="00792F44" w:rsidRDefault="007917D9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proofErr w:type="gramStart"/>
            <w:r>
              <w:rPr>
                <w:rFonts w:asciiTheme="minorBidi" w:hAnsiTheme="minorBidi"/>
              </w:rPr>
              <w:t>Makanan</w:t>
            </w:r>
            <w:proofErr w:type="spellEnd"/>
            <w:r>
              <w:rPr>
                <w:rFonts w:asciiTheme="minorBidi" w:hAnsiTheme="minorBidi"/>
              </w:rPr>
              <w:t xml:space="preserve">  </w:t>
            </w:r>
            <w:r w:rsidR="00792F44" w:rsidRPr="00792F44">
              <w:rPr>
                <w:rFonts w:asciiTheme="minorBidi" w:hAnsiTheme="minorBidi"/>
              </w:rPr>
              <w:t>majlis</w:t>
            </w:r>
            <w:proofErr w:type="gramEnd"/>
            <w:r w:rsidR="00792F44"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="00792F44" w:rsidRPr="00792F44">
              <w:rPr>
                <w:rFonts w:asciiTheme="minorBidi" w:hAnsiTheme="minorBidi"/>
              </w:rPr>
              <w:t>kecil</w:t>
            </w:r>
            <w:proofErr w:type="spellEnd"/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5092F5" w14:textId="61D99B07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20–50 pax</w:t>
            </w:r>
          </w:p>
        </w:tc>
        <w:tc>
          <w:tcPr>
            <w:tcW w:w="2880" w:type="dxa"/>
          </w:tcPr>
          <w:p w14:paraId="66226EEF" w14:textId="32FCE247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RM1</w:t>
            </w:r>
            <w:r w:rsidR="007917D9">
              <w:rPr>
                <w:rFonts w:asciiTheme="minorBidi" w:hAnsiTheme="minorBidi"/>
              </w:rPr>
              <w:t>0</w:t>
            </w:r>
            <w:r w:rsidRPr="00792F44">
              <w:rPr>
                <w:rFonts w:asciiTheme="minorBidi" w:hAnsiTheme="minorBidi"/>
              </w:rPr>
              <w:t xml:space="preserve"> – RM15 / pax</w:t>
            </w:r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6D5ECBDD" w:rsidR="00792F44" w:rsidRPr="00792F44" w:rsidRDefault="007917D9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Makanan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92F44" w:rsidRPr="00792F44">
              <w:rPr>
                <w:rFonts w:asciiTheme="minorBidi" w:hAnsiTheme="minorBidi"/>
              </w:rPr>
              <w:t xml:space="preserve">majlis </w:t>
            </w:r>
            <w:proofErr w:type="spellStart"/>
            <w:r w:rsidR="00792F44" w:rsidRPr="00792F44">
              <w:rPr>
                <w:rFonts w:asciiTheme="minorBidi" w:hAnsiTheme="minorBidi"/>
              </w:rPr>
              <w:t>sederhana</w:t>
            </w:r>
            <w:proofErr w:type="spellEnd"/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58392D03" w:rsidR="00792F44" w:rsidRPr="00792F44" w:rsidRDefault="00792F44" w:rsidP="003A73BB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100–300 pax</w:t>
            </w:r>
          </w:p>
        </w:tc>
        <w:tc>
          <w:tcPr>
            <w:tcW w:w="2880" w:type="dxa"/>
          </w:tcPr>
          <w:p w14:paraId="1841499F" w14:textId="01CE4A43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RM13 – RM18 / pax</w:t>
            </w:r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7B3EE8A6" w:rsidR="00792F44" w:rsidRPr="003A73BB" w:rsidRDefault="007917D9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Pemanis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mulut</w:t>
            </w:r>
            <w:proofErr w:type="spellEnd"/>
          </w:p>
        </w:tc>
        <w:tc>
          <w:tcPr>
            <w:tcW w:w="2880" w:type="dxa"/>
          </w:tcPr>
          <w:p w14:paraId="6F5FB919" w14:textId="3EB1B77C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Tempahan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khas</w:t>
            </w:r>
            <w:proofErr w:type="spellEnd"/>
          </w:p>
        </w:tc>
        <w:tc>
          <w:tcPr>
            <w:tcW w:w="2880" w:type="dxa"/>
          </w:tcPr>
          <w:p w14:paraId="464CDBDC" w14:textId="4B231021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RM40 – RM80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0B9EA7BF" w:rsidR="00792F44" w:rsidRPr="003A73BB" w:rsidRDefault="00D8172C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Garlic chili oil / dumpling soup</w:t>
            </w:r>
          </w:p>
        </w:tc>
        <w:tc>
          <w:tcPr>
            <w:tcW w:w="2880" w:type="dxa"/>
          </w:tcPr>
          <w:p w14:paraId="1470DE1E" w14:textId="50AAEF25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Jualan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</w:p>
        </w:tc>
        <w:tc>
          <w:tcPr>
            <w:tcW w:w="2880" w:type="dxa"/>
          </w:tcPr>
          <w:p w14:paraId="4905E0C4" w14:textId="723A4265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RM8 – RM1</w:t>
            </w:r>
            <w:r w:rsidR="00D8172C">
              <w:rPr>
                <w:rFonts w:asciiTheme="minorBidi" w:hAnsiTheme="minorBidi"/>
              </w:rPr>
              <w:t>5</w:t>
            </w:r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3013A1CC" w14:textId="24585620" w:rsidR="003A73BB" w:rsidRPr="003A73BB" w:rsidRDefault="00D8172C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Pebagai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jenis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masakan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>
        <w:rPr>
          <w:rFonts w:asciiTheme="minorBidi" w:eastAsia="Times New Roman" w:hAnsiTheme="minorBidi"/>
          <w:lang w:val="en-MY" w:eastAsia="en-MY"/>
        </w:rPr>
        <w:t>pemanis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mulut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dengan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h</w:t>
      </w:r>
      <w:r w:rsidR="003A73BB" w:rsidRPr="003A73BB">
        <w:rPr>
          <w:rFonts w:asciiTheme="minorBidi" w:eastAsia="Times New Roman" w:hAnsiTheme="minorBidi"/>
          <w:lang w:val="en-MY" w:eastAsia="en-MY"/>
        </w:rPr>
        <w:t>arga</w:t>
      </w:r>
      <w:proofErr w:type="spellEnd"/>
      <w:r w:rsidR="003A73BB"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3A73BB"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lastRenderedPageBreak/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teratur</w:t>
      </w:r>
      <w:proofErr w:type="spellEnd"/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4112FDDB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individu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serta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organisasi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kecil</w:t>
            </w:r>
            <w:proofErr w:type="spellEnd"/>
            <w:r w:rsidRPr="003A73BB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397BE2D3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8B23FA">
              <w:rPr>
                <w:rFonts w:asciiTheme="minorBidi" w:hAnsiTheme="minorBidi"/>
              </w:rPr>
              <w:t>masakan</w:t>
            </w:r>
            <w:proofErr w:type="spellEnd"/>
            <w:r w:rsidR="008B23FA">
              <w:rPr>
                <w:rFonts w:asciiTheme="minorBidi" w:hAnsiTheme="minorBidi"/>
              </w:rPr>
              <w:t xml:space="preserve"> dan </w:t>
            </w:r>
            <w:proofErr w:type="spellStart"/>
            <w:r w:rsidR="008B23FA">
              <w:rPr>
                <w:rFonts w:asciiTheme="minorBidi" w:hAnsiTheme="minorBidi"/>
              </w:rPr>
              <w:t>pemanis</w:t>
            </w:r>
            <w:proofErr w:type="spellEnd"/>
            <w:r w:rsidR="008B23FA">
              <w:rPr>
                <w:rFonts w:asciiTheme="minorBidi" w:hAnsiTheme="minorBidi"/>
              </w:rPr>
              <w:t xml:space="preserve"> </w:t>
            </w:r>
            <w:proofErr w:type="spellStart"/>
            <w:r w:rsidR="008B23FA">
              <w:rPr>
                <w:rFonts w:asciiTheme="minorBidi" w:hAnsiTheme="minorBidi"/>
              </w:rPr>
              <w:t>mulut</w:t>
            </w:r>
            <w:proofErr w:type="spellEnd"/>
            <w:r w:rsidR="008B23FA">
              <w:rPr>
                <w:rFonts w:asciiTheme="minorBidi" w:hAnsiTheme="minorBidi"/>
              </w:rPr>
              <w:t xml:space="preserve"> yang </w:t>
            </w:r>
            <w:proofErr w:type="spellStart"/>
            <w:r w:rsidR="008B23FA">
              <w:rPr>
                <w:rFonts w:asciiTheme="minorBidi" w:hAnsiTheme="minorBidi"/>
              </w:rPr>
              <w:t>perbagai</w:t>
            </w:r>
            <w:proofErr w:type="spellEnd"/>
            <w:r w:rsidR="008B23FA">
              <w:rPr>
                <w:rFonts w:asciiTheme="minorBidi" w:hAnsiTheme="minorBidi"/>
              </w:rPr>
              <w:t xml:space="preserve"> menu </w:t>
            </w:r>
            <w:r w:rsidRPr="003A73BB">
              <w:rPr>
                <w:rFonts w:asciiTheme="minorBidi" w:hAnsiTheme="minorBidi"/>
              </w:rPr>
              <w:t xml:space="preserve">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bagi</w:t>
            </w:r>
            <w:proofErr w:type="spellEnd"/>
            <w:r w:rsidRPr="003A73BB">
              <w:rPr>
                <w:rFonts w:asciiTheme="minorBidi" w:hAnsiTheme="minorBidi"/>
              </w:rPr>
              <w:t xml:space="preserve"> majlis dan acara </w:t>
            </w:r>
            <w:proofErr w:type="spellStart"/>
            <w:r w:rsidRPr="003A73BB">
              <w:rPr>
                <w:rFonts w:asciiTheme="minorBidi" w:hAnsiTheme="minorBidi"/>
              </w:rPr>
              <w:t>komuniti</w:t>
            </w:r>
            <w:proofErr w:type="spellEnd"/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2681E943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AA0306">
              <w:rPr>
                <w:rFonts w:asciiTheme="minorBidi" w:hAnsiTheme="minorBidi"/>
              </w:rPr>
              <w:t>Pengusaha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r w:rsidR="008B23FA">
              <w:rPr>
                <w:rFonts w:asciiTheme="minorBidi" w:hAnsiTheme="minorBidi"/>
              </w:rPr>
              <w:t xml:space="preserve">yang </w:t>
            </w:r>
            <w:proofErr w:type="spellStart"/>
            <w:r w:rsidR="008B23FA">
              <w:rPr>
                <w:rFonts w:asciiTheme="minorBidi" w:hAnsiTheme="minorBidi"/>
              </w:rPr>
              <w:t>sama</w:t>
            </w:r>
            <w:proofErr w:type="spellEnd"/>
            <w:r w:rsidR="008B23FA">
              <w:rPr>
                <w:rFonts w:asciiTheme="minorBidi" w:hAnsiTheme="minorBidi"/>
              </w:rPr>
              <w:t xml:space="preserve"> </w:t>
            </w:r>
            <w:proofErr w:type="spellStart"/>
            <w:r w:rsidR="008B23FA">
              <w:rPr>
                <w:rFonts w:asciiTheme="minorBidi" w:hAnsiTheme="minorBidi"/>
              </w:rPr>
              <w:t>jenis</w:t>
            </w:r>
            <w:proofErr w:type="spellEnd"/>
            <w:r w:rsidR="008B23FA">
              <w:rPr>
                <w:rFonts w:asciiTheme="minorBidi" w:hAnsiTheme="minorBidi"/>
              </w:rPr>
              <w:t xml:space="preserve"> </w:t>
            </w:r>
            <w:proofErr w:type="spellStart"/>
            <w:r w:rsidR="008B23FA">
              <w:rPr>
                <w:rFonts w:asciiTheme="minorBidi" w:hAnsiTheme="minorBidi"/>
              </w:rPr>
              <w:t>penyedian</w:t>
            </w:r>
            <w:proofErr w:type="spellEnd"/>
            <w:r w:rsidR="008B23FA">
              <w:rPr>
                <w:rFonts w:asciiTheme="minorBidi" w:hAnsiTheme="minorBidi"/>
              </w:rPr>
              <w:t xml:space="preserve"> </w:t>
            </w:r>
            <w:proofErr w:type="spellStart"/>
            <w:r w:rsidR="008B23FA">
              <w:rPr>
                <w:rFonts w:asciiTheme="minorBidi" w:hAnsiTheme="minorBidi"/>
              </w:rPr>
              <w:t>makanan</w:t>
            </w:r>
            <w:proofErr w:type="spellEnd"/>
            <w:r w:rsidR="008B23FA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sekitar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kawasan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Harga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1A79AB43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Servis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10F04FF9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r w:rsidRPr="00BC309B">
        <w:rPr>
          <w:rFonts w:asciiTheme="minorBidi" w:hAnsiTheme="minorBidi"/>
        </w:rPr>
        <w:t xml:space="preserve">Strategi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="008B23FA">
        <w:rPr>
          <w:rFonts w:asciiTheme="minorBidi" w:hAnsiTheme="minorBidi"/>
        </w:rPr>
        <w:t>perhikmatan</w:t>
      </w:r>
      <w:proofErr w:type="spellEnd"/>
      <w:r w:rsidR="008B23FA">
        <w:rPr>
          <w:rFonts w:asciiTheme="minorBidi" w:hAnsiTheme="minorBidi"/>
        </w:rPr>
        <w:t xml:space="preserve"> </w:t>
      </w:r>
      <w:proofErr w:type="spellStart"/>
      <w:r w:rsidR="008B23FA">
        <w:rPr>
          <w:rFonts w:asciiTheme="minorBidi" w:hAnsiTheme="minorBidi"/>
        </w:rPr>
        <w:t>penghantaran</w:t>
      </w:r>
      <w:proofErr w:type="spellEnd"/>
      <w:r w:rsidR="008B23FA">
        <w:rPr>
          <w:rFonts w:asciiTheme="minorBidi" w:hAnsiTheme="minorBidi"/>
        </w:rPr>
        <w:t xml:space="preserve"> </w:t>
      </w:r>
      <w:proofErr w:type="spellStart"/>
      <w:r w:rsidR="008B23FA">
        <w:rPr>
          <w:rFonts w:asciiTheme="minorBidi" w:hAnsiTheme="minorBidi"/>
        </w:rPr>
        <w:t>percuma</w:t>
      </w:r>
      <w:proofErr w:type="spellEnd"/>
      <w:r w:rsidR="008B23FA">
        <w:rPr>
          <w:rFonts w:asciiTheme="minorBidi" w:hAnsiTheme="minorBidi"/>
        </w:rPr>
        <w:t xml:space="preserve"> </w:t>
      </w:r>
      <w:proofErr w:type="spellStart"/>
      <w:r w:rsidR="008B23FA">
        <w:rPr>
          <w:rFonts w:asciiTheme="minorBidi" w:hAnsiTheme="minorBidi"/>
        </w:rPr>
        <w:t>sekitar</w:t>
      </w:r>
      <w:proofErr w:type="spellEnd"/>
      <w:r w:rsidR="008B23FA">
        <w:rPr>
          <w:rFonts w:asciiTheme="minorBidi" w:hAnsiTheme="minorBidi"/>
        </w:rPr>
        <w:t xml:space="preserve"> </w:t>
      </w:r>
      <w:proofErr w:type="spellStart"/>
      <w:r w:rsidR="008B23FA">
        <w:rPr>
          <w:rFonts w:asciiTheme="minorBidi" w:hAnsiTheme="minorBidi"/>
        </w:rPr>
        <w:t>kawasan</w:t>
      </w:r>
      <w:proofErr w:type="spellEnd"/>
      <w:r w:rsidR="008B23FA">
        <w:rPr>
          <w:rFonts w:asciiTheme="minorBidi" w:hAnsiTheme="minorBidi"/>
        </w:rPr>
        <w:t xml:space="preserve"> </w:t>
      </w:r>
      <w:proofErr w:type="spellStart"/>
      <w:r w:rsidR="008B23FA">
        <w:rPr>
          <w:rFonts w:asciiTheme="minorBidi" w:hAnsiTheme="minorBidi"/>
        </w:rPr>
        <w:t>berdekatan</w:t>
      </w:r>
      <w:proofErr w:type="spellEnd"/>
      <w:r w:rsidR="008B23FA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Lokasi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0EBB9FE0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Dapur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rumah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52F61D9D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Mengikut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pelanggan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58932CF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Pasar </w:t>
            </w:r>
            <w:proofErr w:type="spellStart"/>
            <w:r w:rsidR="00946AF0" w:rsidRPr="00946AF0">
              <w:rPr>
                <w:rFonts w:asciiTheme="minorBidi" w:hAnsiTheme="minorBidi"/>
              </w:rPr>
              <w:t>basah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dan </w:t>
            </w:r>
            <w:proofErr w:type="spellStart"/>
            <w:r w:rsidR="00946AF0" w:rsidRPr="00946AF0">
              <w:rPr>
                <w:rFonts w:asciiTheme="minorBidi" w:hAnsiTheme="minorBidi"/>
              </w:rPr>
              <w:t>pemborong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3E670E8C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6B4C0814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 </w:t>
      </w:r>
      <w:proofErr w:type="spellStart"/>
      <w:r w:rsidR="008B23FA">
        <w:rPr>
          <w:rFonts w:asciiTheme="minorBidi" w:hAnsiTheme="minorBidi"/>
        </w:rPr>
        <w:t>seorang</w:t>
      </w:r>
      <w:proofErr w:type="spellEnd"/>
      <w:r w:rsidR="008B23FA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dapur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semasa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tempahan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besar</w:t>
      </w:r>
      <w:proofErr w:type="spellEnd"/>
      <w:r w:rsidRPr="00946AF0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64CD5C3B" w:rsidR="00946AF0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8,000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 xml:space="preserve">Bahan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12AF5DDA" w:rsidR="00946AF0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5,000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>Sewa / Lesen / Lain-lain (RM)</w:t>
            </w:r>
          </w:p>
        </w:tc>
        <w:tc>
          <w:tcPr>
            <w:tcW w:w="2790" w:type="dxa"/>
          </w:tcPr>
          <w:p w14:paraId="2E0CDABD" w14:textId="5B0BB511" w:rsidR="000E57D3" w:rsidRPr="000E57D3" w:rsidRDefault="0051434F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66985F3B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</w:t>
            </w:r>
            <w:r w:rsidR="0051434F">
              <w:rPr>
                <w:rFonts w:asciiTheme="minorBidi" w:hAnsiTheme="minorBidi"/>
              </w:rPr>
              <w:t>0</w:t>
            </w:r>
            <w:r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Jualan Bulanan (RM)</w:t>
            </w:r>
          </w:p>
        </w:tc>
        <w:tc>
          <w:tcPr>
            <w:tcW w:w="2790" w:type="dxa"/>
          </w:tcPr>
          <w:p w14:paraId="1F1947EC" w14:textId="78B01750" w:rsidR="000E57D3" w:rsidRPr="000E57D3" w:rsidRDefault="0051434F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14A29E47" w:rsidR="000E57D3" w:rsidRPr="00957067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Untung Kasar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107ED2D5" w:rsidR="000E57D3" w:rsidRPr="00957067" w:rsidRDefault="0051434F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957067">
              <w:rPr>
                <w:rFonts w:asciiTheme="minorBidi" w:hAnsiTheme="minorBidi"/>
              </w:rPr>
              <w:t>,500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3A52DFE6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51434F">
        <w:rPr>
          <w:rFonts w:asciiTheme="minorBidi" w:hAnsiTheme="minorBidi"/>
        </w:rPr>
        <w:t>bekeri</w:t>
      </w:r>
      <w:proofErr w:type="spellEnd"/>
      <w:r w:rsidR="0051434F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Langkah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10F48737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51434F">
        <w:rPr>
          <w:rFonts w:asciiTheme="minorBidi" w:hAnsiTheme="minorBidi"/>
        </w:rPr>
        <w:t>Zamarthul</w:t>
      </w:r>
      <w:proofErr w:type="spellEnd"/>
      <w:r w:rsidR="0051434F">
        <w:rPr>
          <w:rFonts w:asciiTheme="minorBidi" w:hAnsiTheme="minorBidi"/>
        </w:rPr>
        <w:t xml:space="preserve"> </w:t>
      </w:r>
      <w:proofErr w:type="spellStart"/>
      <w:r w:rsidR="0051434F">
        <w:rPr>
          <w:rFonts w:asciiTheme="minorBidi" w:hAnsiTheme="minorBidi"/>
        </w:rPr>
        <w:t>Syima</w:t>
      </w:r>
      <w:proofErr w:type="spellEnd"/>
      <w:r w:rsidR="0051434F">
        <w:rPr>
          <w:rFonts w:asciiTheme="minorBidi" w:hAnsiTheme="minorBidi"/>
        </w:rPr>
        <w:t xml:space="preserve"> Enterprise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1826" w14:textId="77777777" w:rsidR="00C13BC6" w:rsidRDefault="00C13BC6" w:rsidP="009A6179">
      <w:pPr>
        <w:spacing w:after="0" w:line="240" w:lineRule="auto"/>
      </w:pPr>
      <w:r>
        <w:separator/>
      </w:r>
    </w:p>
  </w:endnote>
  <w:endnote w:type="continuationSeparator" w:id="0">
    <w:p w14:paraId="1677C079" w14:textId="77777777" w:rsidR="00C13BC6" w:rsidRDefault="00C13BC6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AB6" w14:textId="77777777" w:rsidR="00C13BC6" w:rsidRDefault="00C13BC6" w:rsidP="009A6179">
      <w:pPr>
        <w:spacing w:after="0" w:line="240" w:lineRule="auto"/>
      </w:pPr>
      <w:r>
        <w:separator/>
      </w:r>
    </w:p>
  </w:footnote>
  <w:footnote w:type="continuationSeparator" w:id="0">
    <w:p w14:paraId="5097E49B" w14:textId="77777777" w:rsidR="00C13BC6" w:rsidRDefault="00C13BC6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334516">
    <w:abstractNumId w:val="8"/>
  </w:num>
  <w:num w:numId="2" w16cid:durableId="886069826">
    <w:abstractNumId w:val="6"/>
  </w:num>
  <w:num w:numId="3" w16cid:durableId="1845627974">
    <w:abstractNumId w:val="5"/>
  </w:num>
  <w:num w:numId="4" w16cid:durableId="1545823710">
    <w:abstractNumId w:val="4"/>
  </w:num>
  <w:num w:numId="5" w16cid:durableId="1217859461">
    <w:abstractNumId w:val="7"/>
  </w:num>
  <w:num w:numId="6" w16cid:durableId="788353122">
    <w:abstractNumId w:val="3"/>
  </w:num>
  <w:num w:numId="7" w16cid:durableId="163791002">
    <w:abstractNumId w:val="2"/>
  </w:num>
  <w:num w:numId="8" w16cid:durableId="462312152">
    <w:abstractNumId w:val="1"/>
  </w:num>
  <w:num w:numId="9" w16cid:durableId="2122072081">
    <w:abstractNumId w:val="0"/>
  </w:num>
  <w:num w:numId="10" w16cid:durableId="136606697">
    <w:abstractNumId w:val="11"/>
  </w:num>
  <w:num w:numId="11" w16cid:durableId="656691433">
    <w:abstractNumId w:val="10"/>
  </w:num>
  <w:num w:numId="12" w16cid:durableId="42104065">
    <w:abstractNumId w:val="12"/>
  </w:num>
  <w:num w:numId="13" w16cid:durableId="1780904541">
    <w:abstractNumId w:val="13"/>
  </w:num>
  <w:num w:numId="14" w16cid:durableId="1873615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80934"/>
    <w:rsid w:val="000E57D3"/>
    <w:rsid w:val="0015074B"/>
    <w:rsid w:val="00171AA4"/>
    <w:rsid w:val="0029639D"/>
    <w:rsid w:val="00317CF9"/>
    <w:rsid w:val="00326F90"/>
    <w:rsid w:val="003A73BB"/>
    <w:rsid w:val="0044017A"/>
    <w:rsid w:val="0051434F"/>
    <w:rsid w:val="005B60E3"/>
    <w:rsid w:val="005C414D"/>
    <w:rsid w:val="006A6CC1"/>
    <w:rsid w:val="006C2882"/>
    <w:rsid w:val="007917D9"/>
    <w:rsid w:val="00792F44"/>
    <w:rsid w:val="007D084E"/>
    <w:rsid w:val="008556CA"/>
    <w:rsid w:val="008B23FA"/>
    <w:rsid w:val="00946AF0"/>
    <w:rsid w:val="00957067"/>
    <w:rsid w:val="009A6179"/>
    <w:rsid w:val="00A452E2"/>
    <w:rsid w:val="00A874E8"/>
    <w:rsid w:val="00AA0306"/>
    <w:rsid w:val="00AA1D8D"/>
    <w:rsid w:val="00B47730"/>
    <w:rsid w:val="00BC309B"/>
    <w:rsid w:val="00C13BC6"/>
    <w:rsid w:val="00C22075"/>
    <w:rsid w:val="00C27DCC"/>
    <w:rsid w:val="00C30F1E"/>
    <w:rsid w:val="00CB0664"/>
    <w:rsid w:val="00D2021C"/>
    <w:rsid w:val="00D8172C"/>
    <w:rsid w:val="00DD0482"/>
    <w:rsid w:val="00E6776C"/>
    <w:rsid w:val="00EB653E"/>
    <w:rsid w:val="00F12474"/>
    <w:rsid w:val="00FB0485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Kazama Renji</cp:lastModifiedBy>
  <cp:revision>2</cp:revision>
  <dcterms:created xsi:type="dcterms:W3CDTF">2026-02-07T13:58:00Z</dcterms:created>
  <dcterms:modified xsi:type="dcterms:W3CDTF">2026-02-07T13:58:00Z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