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92B0">
      <w:pPr>
        <w:jc w:val="center"/>
        <w:rPr>
          <w:rFonts w:hint="default" w:ascii="Calibri" w:hAnsi="Calibri" w:cs="Calibri"/>
          <w:b/>
          <w:bCs/>
          <w:sz w:val="32"/>
          <w:szCs w:val="32"/>
        </w:rPr>
      </w:pPr>
      <w:bookmarkStart w:id="0" w:name="_GoBack"/>
      <w:r>
        <w:rPr>
          <w:rFonts w:hint="default" w:ascii="Calibri" w:hAnsi="Calibri" w:cs="Calibri"/>
          <w:b/>
          <w:bCs/>
          <w:sz w:val="32"/>
          <w:szCs w:val="32"/>
        </w:rPr>
        <w:t>Business Model Canvas: Laksa Utara</w:t>
      </w:r>
    </w:p>
    <w:bookmarkEnd w:id="0"/>
    <w:p w14:paraId="592F39B1">
      <w:pPr>
        <w:rPr>
          <w:rFonts w:hint="default" w:ascii="Calibri" w:hAnsi="Calibri" w:cs="Calibri"/>
          <w:sz w:val="24"/>
          <w:szCs w:val="24"/>
        </w:rPr>
      </w:pPr>
    </w:p>
    <w:p w14:paraId="62B24E71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1. Segment Pelanggan:</w:t>
      </w:r>
    </w:p>
    <w:p w14:paraId="28D14D3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Pelanggan sekitar (pekerja, pelajar, warga emas,keluarga)</w:t>
      </w:r>
    </w:p>
    <w:p w14:paraId="3BA65DBE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Pencinta laksa &amp; Bihun Sup.</w:t>
      </w:r>
    </w:p>
    <w:p w14:paraId="0A38D95F">
      <w:pPr>
        <w:rPr>
          <w:rFonts w:hint="default" w:ascii="Calibri" w:hAnsi="Calibri" w:cs="Calibri"/>
          <w:sz w:val="24"/>
          <w:szCs w:val="24"/>
        </w:rPr>
      </w:pPr>
    </w:p>
    <w:p w14:paraId="4B661736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2. Tawaran Nilai:</w:t>
      </w:r>
    </w:p>
    <w:p w14:paraId="48986A90">
      <w:pPr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- Laksa &amp; Bihun sup.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Ada juga tambahan menu lain ABC &amp; Laicikang. Harg</w:t>
      </w:r>
      <w:r>
        <w:rPr>
          <w:rFonts w:hint="default" w:ascii="Calibri" w:hAnsi="Calibri" w:cs="Calibri"/>
          <w:sz w:val="24"/>
          <w:szCs w:val="24"/>
          <w:lang w:val="en-US"/>
        </w:rPr>
        <w:t>a a</w:t>
      </w:r>
      <w:r>
        <w:rPr>
          <w:rFonts w:hint="default" w:ascii="Calibri" w:hAnsi="Calibri" w:cs="Calibri"/>
          <w:sz w:val="24"/>
          <w:szCs w:val="24"/>
        </w:rPr>
        <w:t>ffordable (RM6-RM8)</w:t>
      </w:r>
    </w:p>
    <w:p w14:paraId="16A01E7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Lokasi strategik (depan kedai)</w:t>
      </w:r>
    </w:p>
    <w:p w14:paraId="64BE872E">
      <w:pPr>
        <w:rPr>
          <w:rFonts w:hint="default" w:ascii="Calibri" w:hAnsi="Calibri" w:cs="Calibri"/>
          <w:sz w:val="24"/>
          <w:szCs w:val="24"/>
        </w:rPr>
      </w:pPr>
    </w:p>
    <w:p w14:paraId="31E5FF85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3. Saluran:</w:t>
      </w:r>
    </w:p>
    <w:p w14:paraId="6133A6B1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Jualan langsung (depan kedai,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tepi jalan)</w:t>
      </w:r>
    </w:p>
    <w:p w14:paraId="5293ADCA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Online (WhatsApp,TikTok)</w:t>
      </w:r>
    </w:p>
    <w:p w14:paraId="49E8FD29">
      <w:pPr>
        <w:rPr>
          <w:rFonts w:hint="default" w:ascii="Calibri" w:hAnsi="Calibri" w:cs="Calibri"/>
          <w:sz w:val="24"/>
          <w:szCs w:val="24"/>
        </w:rPr>
      </w:pPr>
    </w:p>
    <w:p w14:paraId="46C22727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4. Hubungan Pelanggan:</w:t>
      </w:r>
    </w:p>
    <w:p w14:paraId="11F6C343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Promosi spesial untuk pelanggan setia</w:t>
      </w:r>
    </w:p>
    <w:p w14:paraId="2616FBAD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Feedback langsung via WhatsApp</w:t>
      </w:r>
    </w:p>
    <w:p w14:paraId="0070B69F">
      <w:pPr>
        <w:rPr>
          <w:rFonts w:hint="default" w:ascii="Calibri" w:hAnsi="Calibri" w:cs="Calibri"/>
          <w:sz w:val="24"/>
          <w:szCs w:val="24"/>
        </w:rPr>
      </w:pPr>
    </w:p>
    <w:p w14:paraId="55167F11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5. Sumber Utama:</w:t>
      </w:r>
    </w:p>
    <w:p w14:paraId="52FE9F6D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 xml:space="preserve">    - Jualan laks</w:t>
      </w:r>
      <w:r>
        <w:rPr>
          <w:rFonts w:hint="default" w:ascii="Calibri" w:hAnsi="Calibri" w:cs="Calibri"/>
          <w:sz w:val="24"/>
          <w:szCs w:val="24"/>
          <w:lang w:val="en-US"/>
        </w:rPr>
        <w:t>a</w:t>
      </w:r>
    </w:p>
    <w:p w14:paraId="3265D227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Delivery (charge extra RM2-RM3)</w:t>
      </w:r>
    </w:p>
    <w:p w14:paraId="70E50B43">
      <w:pPr>
        <w:rPr>
          <w:rFonts w:hint="default" w:ascii="Calibri" w:hAnsi="Calibri" w:cs="Calibri"/>
          <w:sz w:val="24"/>
          <w:szCs w:val="24"/>
        </w:rPr>
      </w:pPr>
    </w:p>
    <w:p w14:paraId="0973B91F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6. Aktiviti Utama:</w:t>
      </w:r>
    </w:p>
    <w:p w14:paraId="08287D7E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Bahan masakan </w:t>
      </w:r>
    </w:p>
    <w:p w14:paraId="1EBA7DB9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Peralatan masak &amp; counter jualan</w:t>
      </w:r>
    </w:p>
    <w:p w14:paraId="3B4BC484">
      <w:pPr>
        <w:rPr>
          <w:rFonts w:hint="default" w:ascii="Calibri" w:hAnsi="Calibri" w:cs="Calibri"/>
          <w:sz w:val="24"/>
          <w:szCs w:val="24"/>
        </w:rPr>
      </w:pPr>
    </w:p>
    <w:p w14:paraId="0E96FD61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7. Aktiviti Utama:</w:t>
      </w:r>
    </w:p>
    <w:p w14:paraId="2C473F09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Masak laksa &amp; bihun sup  setiap hari.</w:t>
      </w:r>
    </w:p>
    <w:p w14:paraId="34564289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Promosi via WhatsApp/status</w:t>
      </w:r>
    </w:p>
    <w:p w14:paraId="60289562">
      <w:pPr>
        <w:rPr>
          <w:rFonts w:hint="default" w:ascii="Calibri" w:hAnsi="Calibri" w:cs="Calibri"/>
          <w:sz w:val="24"/>
          <w:szCs w:val="24"/>
        </w:rPr>
      </w:pPr>
    </w:p>
    <w:p w14:paraId="4A2B304E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8. Rakan Kerjasama Utam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</w:t>
      </w:r>
      <w:r>
        <w:rPr>
          <w:rFonts w:hint="default" w:ascii="Calibri" w:hAnsi="Calibri" w:cs="Calibri"/>
          <w:b/>
          <w:bCs/>
          <w:sz w:val="24"/>
          <w:szCs w:val="24"/>
        </w:rPr>
        <w:t>:</w:t>
      </w:r>
    </w:p>
    <w:p w14:paraId="6311CEE4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Supplier bahan masakan</w:t>
      </w:r>
    </w:p>
    <w:p w14:paraId="134B88F7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GrabFood (kalau nak delivery)</w:t>
      </w:r>
    </w:p>
    <w:p w14:paraId="0416C384">
      <w:pPr>
        <w:rPr>
          <w:rFonts w:hint="default" w:ascii="Calibri" w:hAnsi="Calibri" w:cs="Calibri"/>
          <w:b/>
          <w:bCs/>
          <w:sz w:val="24"/>
          <w:szCs w:val="24"/>
        </w:rPr>
      </w:pPr>
    </w:p>
    <w:p w14:paraId="5B6B78CE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9. Struktur Kos:</w:t>
      </w:r>
    </w:p>
    <w:p w14:paraId="7BDF27D2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Bahan masakan (RM300-RM500/hari)</w:t>
      </w:r>
    </w:p>
    <w:p w14:paraId="3EBEED4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- Kos penghantaran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argau">
    <w:panose1 w:val="00000500000000000000"/>
    <w:charset w:val="00"/>
    <w:family w:val="auto"/>
    <w:pitch w:val="default"/>
    <w:sig w:usb0="A00000EF" w:usb1="2000F5C7" w:usb2="00000000" w:usb3="00000000" w:csb0="40000093" w:csb1="C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66B1"/>
    <w:rsid w:val="2F5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2026-01-29T02:34:00Z</dcterms:created>
  <dc:creator>sale azuma</dc:creator>
  <cp:lastModifiedBy>sale azuma</cp:lastModifiedBy>
  <dcterms:modified xsi:type="dcterms:W3CDTF">2026-01-29T02:49:36Z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B3FF5E300B1F4AA98E618528F3692014_11</vt:lpwstr>
  </property>
</Properties>
</file>